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Tubakas:</w:t>
      </w: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 Alla kaheksateistaastasel isikul, alaealisel on suitsetamine, suitsuvaba tubakatoote ja tubakatootega sarnaselt kasutatava toote tarvitamine keelatud.</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 Alaealisel on keelatud omandada, omada ja vallata tubakatoodet, tubakatoote tarvitamiseks mõeldud toodet, tubakatootega sarnaselt kasutatavat toodet või selle osiseid.</w:t>
      </w: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 Alaealisele on keelatud müüa ja müügiks pakkuda tubakatoodet, tubakatoote tarvitamiseks mõeldud toodet, tubakatoote kujuga sarnanevat toodet, tubakatootega sarnaselt kasutatavat toodet või selle osiseid.</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 Täisealine ei tohi alaealisele tubakatoodet, tubakatoote tarvitamiseks mõeldud toodet, tubakatootega sarnaselt kasutatavat toodet või selle osiseid osta, pakkuda ega üle anda.</w:t>
      </w: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 xml:space="preserve">· Tubakatootega seonduvad tooted on (alaealistele keelatud) : </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1. tubakatootega sarnaselt kasutatavad tooted, millega imiteeritakse tubakatoodete tarbimist, ja tooted, mida kasutatakse tubakatoodete asendamiseks, sealhulgas elektrooniline sigaret, taimsed suitsetatavad tooted, erinevad materjalid vesipiibutubaka asendamiseks ja tubakavaba huuletubakas, sõltumata nende toodete nikotiinisisaldusest</w:t>
      </w:r>
    </w:p>
    <w:p w:rsidR="00EB441D"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2. otseselt tubakatoote tarvitamiseks mõeldud tooted, sealhulgas vesipiibud ja piibud, nende osad ja tarvikud, sigaretipaberid, sigaretihülsid ja nende täitmise seadmed, tubakatoodete juurde kuuluvad ja nendega ühendatavad filtrid, filtreerivad piibupesad ja filtripadrunid, sigari- ja sigaretipitsid ning nendega võrdsustatavad kaubad ja nende osad ning muud tooted.</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3. Elektrooniline sigaret on toode, mida võib kasutada nikotiini sisaldava auru suuotsa kaudu tarbimiseks, või sellise toote komponent, sealhulgas täitekapslid, mahutid ja seade ilma täitekapsli või mahutita.</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4. Elektroonilised sigaretid võivad olla ühekordsed või täitepakendi või mahuti abil täidetavad või ühekordselt kasutatavate täitekapslitega laetavad.</w:t>
      </w:r>
    </w:p>
    <w:p w:rsidR="00B93E78" w:rsidRDefault="00B93E78" w:rsidP="00B93E78">
      <w:pPr>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Taimne suitsetatav toode on taimede, ravimtaimede või puuviljade baasil valminud toode, mis ei sisalda tubakat ja mida saab tarbida põlemisprotsessi abil.</w:t>
      </w:r>
    </w:p>
    <w:p w:rsidR="00B93E78" w:rsidRDefault="00B93E78" w:rsidP="00EB441D">
      <w:pPr>
        <w:spacing w:after="0"/>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Alkohol:</w:t>
      </w:r>
      <w:bookmarkStart w:id="0" w:name="_GoBack"/>
      <w:bookmarkEnd w:id="0"/>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 Alaealisel on alkohoolse joogi tarbimine keelatud</w:t>
      </w:r>
    </w:p>
    <w:p w:rsidR="00B93E78" w:rsidRDefault="00B93E78" w:rsidP="00EB441D">
      <w:pPr>
        <w:spacing w:after="0"/>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 Alaealisel on keelatud omada või vallata alkohoolset jooki</w:t>
      </w:r>
    </w:p>
    <w:p w:rsidR="00B93E78" w:rsidRDefault="00B93E78" w:rsidP="00EB441D">
      <w:pPr>
        <w:spacing w:after="0"/>
        <w:jc w:val="both"/>
        <w:rPr>
          <w:rFonts w:ascii="Times New Roman" w:hAnsi="Times New Roman" w:cs="Times New Roman"/>
          <w:color w:val="222222"/>
          <w:sz w:val="24"/>
          <w:szCs w:val="24"/>
          <w:shd w:val="clear" w:color="auto" w:fill="FFFFFF"/>
        </w:rPr>
      </w:pPr>
      <w:r w:rsidRPr="00B93E78">
        <w:rPr>
          <w:rFonts w:ascii="Times New Roman" w:hAnsi="Times New Roman" w:cs="Times New Roman"/>
          <w:color w:val="222222"/>
          <w:sz w:val="24"/>
          <w:szCs w:val="24"/>
          <w:shd w:val="clear" w:color="auto" w:fill="FFFFFF"/>
        </w:rPr>
        <w:t>· Alkohoolse joogi pakkumine, võõrandamine või üleandmine alaealisele on keelatud.</w:t>
      </w: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 Täisealise isiku poolt noorema kui kaheksateistaastase isiku kallutamise eest alkoholi tarvitamisele –</w:t>
      </w:r>
      <w:r>
        <w:rPr>
          <w:rFonts w:ascii="Times New Roman" w:hAnsi="Times New Roman" w:cs="Times New Roman"/>
          <w:color w:val="222222"/>
          <w:sz w:val="24"/>
          <w:szCs w:val="24"/>
        </w:rPr>
        <w:t xml:space="preserve"> </w:t>
      </w:r>
      <w:r w:rsidRPr="00B93E78">
        <w:rPr>
          <w:rFonts w:ascii="Times New Roman" w:hAnsi="Times New Roman" w:cs="Times New Roman"/>
          <w:color w:val="222222"/>
          <w:sz w:val="24"/>
          <w:szCs w:val="24"/>
          <w:shd w:val="clear" w:color="auto" w:fill="FFFFFF"/>
        </w:rPr>
        <w:t>karistatakse rahalise karistuse või kuni üheaastase vangistusega.</w:t>
      </w:r>
    </w:p>
    <w:p w:rsidR="00EC7F7E" w:rsidRPr="00B93E78" w:rsidRDefault="00B93E78" w:rsidP="00B93E78">
      <w:pPr>
        <w:jc w:val="both"/>
        <w:rPr>
          <w:rFonts w:ascii="Times New Roman" w:hAnsi="Times New Roman" w:cs="Times New Roman"/>
          <w:sz w:val="24"/>
          <w:szCs w:val="24"/>
        </w:rPr>
      </w:pPr>
      <w:r w:rsidRPr="00B93E78">
        <w:rPr>
          <w:rFonts w:ascii="Times New Roman" w:hAnsi="Times New Roman" w:cs="Times New Roman"/>
          <w:color w:val="222222"/>
          <w:sz w:val="24"/>
          <w:szCs w:val="24"/>
        </w:rPr>
        <w:br/>
      </w:r>
      <w:r w:rsidRPr="00B93E78">
        <w:rPr>
          <w:rFonts w:ascii="Times New Roman" w:hAnsi="Times New Roman" w:cs="Times New Roman"/>
          <w:color w:val="222222"/>
          <w:sz w:val="24"/>
          <w:szCs w:val="24"/>
          <w:shd w:val="clear" w:color="auto" w:fill="FFFFFF"/>
        </w:rPr>
        <w:t>Lisaks rääkisime, et alati teavitab politsei lapsevanemat, kui tema alaealine laps on mingi süüteo toime pannud. Kui alaealine on alkoholi tarvitanud, siis politsei annab alaealise lapse üle lapsevanemale või seaduslikule esindajale. Rääkisime ka rahatrahvidest.</w:t>
      </w:r>
    </w:p>
    <w:sectPr w:rsidR="00EC7F7E" w:rsidRPr="00B93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78"/>
    <w:rsid w:val="003A4FF7"/>
    <w:rsid w:val="00B93E78"/>
    <w:rsid w:val="00EB441D"/>
    <w:rsid w:val="00EC7F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E6F86-C5CB-4212-946B-A47ACA74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Ragne Falilejev</dc:creator>
  <cp:keywords/>
  <dc:description/>
  <cp:lastModifiedBy>Kool</cp:lastModifiedBy>
  <cp:revision>3</cp:revision>
  <dcterms:created xsi:type="dcterms:W3CDTF">2016-09-19T07:57:00Z</dcterms:created>
  <dcterms:modified xsi:type="dcterms:W3CDTF">2016-09-19T07:59:00Z</dcterms:modified>
</cp:coreProperties>
</file>