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AC1" w:rsidRDefault="00AD2AC1" w:rsidP="00AD2AC1">
      <w:pPr>
        <w:autoSpaceDE w:val="0"/>
        <w:autoSpaceDN w:val="0"/>
        <w:adjustRightInd w:val="0"/>
        <w:spacing w:after="0" w:line="240" w:lineRule="auto"/>
        <w:rPr>
          <w:rFonts w:ascii="ArialNarrow,Bold" w:hAnsi="ArialNarrow,Bold" w:cs="ArialNarrow,Bold"/>
          <w:b/>
          <w:bCs/>
          <w:sz w:val="24"/>
          <w:szCs w:val="24"/>
        </w:rPr>
      </w:pPr>
      <w:bookmarkStart w:id="0" w:name="_GoBack"/>
      <w:bookmarkEnd w:id="0"/>
    </w:p>
    <w:p w:rsidR="00AD2AC1" w:rsidRPr="00AD2AC1" w:rsidRDefault="00CE4D66" w:rsidP="00AD2AC1">
      <w:pPr>
        <w:suppressAutoHyphens/>
        <w:spacing w:after="0" w:line="240" w:lineRule="auto"/>
        <w:rPr>
          <w:rFonts w:ascii="Times New Roman" w:hAnsi="Times New Roman" w:cs="Times New Roman"/>
          <w:b/>
          <w:bCs/>
          <w:sz w:val="24"/>
          <w:szCs w:val="24"/>
        </w:rPr>
      </w:pPr>
      <w:r>
        <w:rPr>
          <w:rFonts w:ascii="Times New Roman" w:hAnsi="Times New Roman" w:cs="Times New Roman"/>
          <w:b/>
          <w:bCs/>
          <w:sz w:val="24"/>
          <w:szCs w:val="24"/>
        </w:rPr>
        <w:t>Keemia ainekava</w:t>
      </w:r>
    </w:p>
    <w:p w:rsidR="00AD2AC1" w:rsidRPr="00AD2AC1" w:rsidRDefault="00AD2AC1" w:rsidP="00AD2AC1">
      <w:pPr>
        <w:suppressAutoHyphens/>
        <w:spacing w:after="0" w:line="240" w:lineRule="auto"/>
        <w:rPr>
          <w:rFonts w:ascii="Times New Roman" w:hAnsi="Times New Roman" w:cs="Times New Roman"/>
          <w:b/>
          <w:bCs/>
          <w:sz w:val="24"/>
          <w:szCs w:val="24"/>
        </w:rPr>
      </w:pPr>
    </w:p>
    <w:tbl>
      <w:tblPr>
        <w:tblStyle w:val="TableGrid"/>
        <w:tblW w:w="9062" w:type="dxa"/>
        <w:tblLook w:val="04A0" w:firstRow="1" w:lastRow="0" w:firstColumn="1" w:lastColumn="0" w:noHBand="0" w:noVBand="1"/>
      </w:tblPr>
      <w:tblGrid>
        <w:gridCol w:w="4532"/>
        <w:gridCol w:w="4530"/>
      </w:tblGrid>
      <w:tr w:rsidR="00AD2AC1" w:rsidRPr="00AD2AC1" w:rsidTr="007B0D17">
        <w:tc>
          <w:tcPr>
            <w:tcW w:w="9062" w:type="dxa"/>
            <w:gridSpan w:val="2"/>
            <w:shd w:val="clear" w:color="auto" w:fill="auto"/>
            <w:tcMar>
              <w:left w:w="108" w:type="dxa"/>
            </w:tcMar>
          </w:tcPr>
          <w:p w:rsidR="00AD2AC1" w:rsidRDefault="00AD2AC1" w:rsidP="00AD2AC1">
            <w:pPr>
              <w:suppressAutoHyphens/>
              <w:rPr>
                <w:rFonts w:ascii="Times New Roman" w:hAnsi="Times New Roman" w:cs="Times New Roman"/>
                <w:sz w:val="24"/>
                <w:szCs w:val="24"/>
              </w:rPr>
            </w:pPr>
            <w:r w:rsidRPr="00AD2AC1">
              <w:rPr>
                <w:rFonts w:ascii="Times New Roman" w:hAnsi="Times New Roman" w:cs="Times New Roman"/>
                <w:sz w:val="24"/>
                <w:szCs w:val="24"/>
              </w:rPr>
              <w:t>9. klassi lõpetaja:</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1) tunneb huvi keemia ja teiste loodusteaduste vastu ning mõistab keemia rolli inimühiskonna ajaloolises arengus, tänapäeva tehnoloogias ja igapäevaelus;</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2) suhtub vastutustundlikult elukeskkonnasse, väärtustades säästva arengu põhimõtteid, märkab, analüüsib ja hindab inimtegevuse tagajärgi ning hindab ja arvestab inimtegevuses kasutatavate materjalide ohtlikkust;</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3) kujundab erinevates loodusainetes õpitu põhjal seostatud maailmapildi, mõistab keemiliste nähtuste füüsikalist olemust ning looduslike protsesside keemilist tagapõhja;</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4) kasutab erinevaid keemiateabeallikaid, analüüsib kogutud teavet ja hindab seda kriitiliselt;</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5) omandab põhikooli tasemele vastava loodusteaduste- ja tehnoloogiaalase kirjaoskuse, sh funktsionaalse kirjaoskuse keemias;</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6) rakendab probleeme lahendades loodusteaduslikku meetodit;</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7) tunneb keemiaga seotud eluvaldkondi ning hindab keemiateadmisi ja -oskusi karjääri planeerides;</w:t>
            </w:r>
          </w:p>
          <w:p w:rsidR="00AD2AC1" w:rsidRPr="00AD2AC1" w:rsidRDefault="00AD2AC1" w:rsidP="00AD2AC1">
            <w:pPr>
              <w:autoSpaceDE w:val="0"/>
              <w:autoSpaceDN w:val="0"/>
              <w:adjustRightInd w:val="0"/>
              <w:rPr>
                <w:rFonts w:ascii="Times New Roman" w:hAnsi="Times New Roman" w:cs="Times New Roman"/>
                <w:sz w:val="24"/>
                <w:szCs w:val="24"/>
              </w:rPr>
            </w:pPr>
            <w:r>
              <w:rPr>
                <w:rFonts w:ascii="ArialNarrow" w:hAnsi="ArialNarrow" w:cs="ArialNarrow"/>
                <w:sz w:val="24"/>
                <w:szCs w:val="24"/>
              </w:rPr>
              <w:t>8) suhtub probleemide lahendamisesse süsteemselt ja loovalt ning on motiveeritud elukestvaks õppeks.</w:t>
            </w:r>
          </w:p>
          <w:p w:rsidR="00AD2AC1" w:rsidRPr="00AD2AC1" w:rsidRDefault="00AD2AC1" w:rsidP="00AD2AC1">
            <w:pPr>
              <w:suppressAutoHyphens/>
              <w:rPr>
                <w:rFonts w:ascii="Times New Roman" w:hAnsi="Times New Roman" w:cs="Times New Roman"/>
                <w:b/>
                <w:bCs/>
                <w:sz w:val="24"/>
                <w:szCs w:val="24"/>
              </w:rPr>
            </w:pPr>
          </w:p>
        </w:tc>
      </w:tr>
      <w:tr w:rsidR="00AD2AC1" w:rsidRPr="00AD2AC1" w:rsidTr="007B0D17">
        <w:tc>
          <w:tcPr>
            <w:tcW w:w="4532" w:type="dxa"/>
            <w:shd w:val="clear" w:color="auto" w:fill="auto"/>
            <w:tcMar>
              <w:left w:w="108" w:type="dxa"/>
            </w:tcMar>
          </w:tcPr>
          <w:p w:rsidR="00AD2AC1" w:rsidRPr="00AD2AC1" w:rsidRDefault="00AD2AC1" w:rsidP="00AD2AC1">
            <w:pPr>
              <w:suppressAutoHyphens/>
              <w:rPr>
                <w:rFonts w:ascii="Times New Roman" w:hAnsi="Times New Roman" w:cs="Times New Roman"/>
                <w:b/>
                <w:bCs/>
                <w:sz w:val="24"/>
                <w:szCs w:val="24"/>
              </w:rPr>
            </w:pPr>
            <w:r w:rsidRPr="00AD2AC1">
              <w:rPr>
                <w:rFonts w:ascii="Times New Roman" w:hAnsi="Times New Roman" w:cs="Times New Roman"/>
                <w:b/>
                <w:bCs/>
                <w:sz w:val="24"/>
                <w:szCs w:val="24"/>
              </w:rPr>
              <w:t>Õpitulemused</w:t>
            </w:r>
          </w:p>
        </w:tc>
        <w:tc>
          <w:tcPr>
            <w:tcW w:w="4530" w:type="dxa"/>
            <w:shd w:val="clear" w:color="auto" w:fill="auto"/>
            <w:tcMar>
              <w:left w:w="108" w:type="dxa"/>
            </w:tcMar>
          </w:tcPr>
          <w:p w:rsidR="00AD2AC1" w:rsidRPr="00AD2AC1" w:rsidRDefault="00AD2AC1" w:rsidP="00AD2AC1">
            <w:pPr>
              <w:suppressAutoHyphens/>
              <w:rPr>
                <w:rFonts w:ascii="Times New Roman" w:hAnsi="Times New Roman" w:cs="Times New Roman"/>
                <w:b/>
                <w:bCs/>
                <w:sz w:val="24"/>
                <w:szCs w:val="24"/>
              </w:rPr>
            </w:pPr>
            <w:r w:rsidRPr="00AD2AC1">
              <w:rPr>
                <w:rFonts w:ascii="Times New Roman" w:hAnsi="Times New Roman" w:cs="Times New Roman"/>
                <w:b/>
                <w:bCs/>
                <w:sz w:val="24"/>
                <w:szCs w:val="24"/>
              </w:rPr>
              <w:t>õppesisu III kooliastmes</w:t>
            </w:r>
          </w:p>
        </w:tc>
      </w:tr>
      <w:tr w:rsidR="00AD2AC1" w:rsidRPr="00AD2AC1" w:rsidTr="00AD2AC1">
        <w:trPr>
          <w:trHeight w:val="434"/>
        </w:trPr>
        <w:tc>
          <w:tcPr>
            <w:tcW w:w="4532" w:type="dxa"/>
            <w:shd w:val="clear" w:color="auto" w:fill="auto"/>
            <w:tcMar>
              <w:left w:w="108" w:type="dxa"/>
            </w:tcMar>
          </w:tcPr>
          <w:p w:rsidR="00AD2AC1" w:rsidRPr="00AD2AC1" w:rsidRDefault="00AD2AC1" w:rsidP="00AD2AC1">
            <w:pPr>
              <w:suppressAutoHyphens/>
              <w:rPr>
                <w:rFonts w:ascii="Times New Roman" w:hAnsi="Times New Roman" w:cs="Times New Roman"/>
                <w:b/>
                <w:sz w:val="24"/>
                <w:szCs w:val="24"/>
              </w:rPr>
            </w:pPr>
            <w:r>
              <w:rPr>
                <w:rFonts w:ascii="Times New Roman" w:hAnsi="Times New Roman" w:cs="Times New Roman"/>
                <w:b/>
                <w:sz w:val="24"/>
                <w:szCs w:val="24"/>
              </w:rPr>
              <w:t>8</w:t>
            </w:r>
            <w:r w:rsidRPr="00AD2AC1">
              <w:rPr>
                <w:rFonts w:ascii="Times New Roman" w:hAnsi="Times New Roman" w:cs="Times New Roman"/>
                <w:b/>
                <w:sz w:val="24"/>
                <w:szCs w:val="24"/>
              </w:rPr>
              <w:t>.klass</w:t>
            </w:r>
          </w:p>
        </w:tc>
        <w:tc>
          <w:tcPr>
            <w:tcW w:w="4530" w:type="dxa"/>
            <w:shd w:val="clear" w:color="auto" w:fill="auto"/>
            <w:tcMar>
              <w:left w:w="108" w:type="dxa"/>
            </w:tcMar>
          </w:tcPr>
          <w:p w:rsidR="00AD2AC1" w:rsidRPr="00AD2AC1" w:rsidRDefault="00AD2AC1" w:rsidP="00AD2AC1">
            <w:pPr>
              <w:suppressAutoHyphens/>
              <w:rPr>
                <w:rFonts w:ascii="Times New Roman" w:hAnsi="Times New Roman" w:cs="Times New Roman"/>
                <w:b/>
                <w:bCs/>
                <w:sz w:val="24"/>
                <w:szCs w:val="24"/>
              </w:rPr>
            </w:pPr>
          </w:p>
        </w:tc>
      </w:tr>
      <w:tr w:rsidR="00AD2AC1" w:rsidRPr="00AD2AC1" w:rsidTr="007B0D17">
        <w:tc>
          <w:tcPr>
            <w:tcW w:w="4532" w:type="dxa"/>
            <w:shd w:val="clear" w:color="auto" w:fill="auto"/>
            <w:tcMar>
              <w:left w:w="108" w:type="dxa"/>
            </w:tcMar>
          </w:tcPr>
          <w:p w:rsidR="00AD2AC1" w:rsidRDefault="00AD2AC1" w:rsidP="00AD2AC1">
            <w:pPr>
              <w:autoSpaceDE w:val="0"/>
              <w:autoSpaceDN w:val="0"/>
              <w:adjustRightInd w:val="0"/>
              <w:rPr>
                <w:rFonts w:ascii="Times New Roman" w:hAnsi="Times New Roman" w:cs="Times New Roman"/>
                <w:b/>
                <w:sz w:val="24"/>
                <w:szCs w:val="24"/>
              </w:rPr>
            </w:pPr>
            <w:r>
              <w:rPr>
                <w:rFonts w:ascii="ArialNarrow,Bold" w:hAnsi="ArialNarrow,Bold" w:cs="ArialNarrow,Bold"/>
                <w:b/>
                <w:bCs/>
                <w:sz w:val="24"/>
                <w:szCs w:val="24"/>
              </w:rPr>
              <w:t>Õpitulemused</w:t>
            </w:r>
          </w:p>
        </w:tc>
        <w:tc>
          <w:tcPr>
            <w:tcW w:w="4530" w:type="dxa"/>
            <w:shd w:val="clear" w:color="auto" w:fill="auto"/>
            <w:tcMar>
              <w:left w:w="108" w:type="dxa"/>
            </w:tcMar>
          </w:tcPr>
          <w:p w:rsidR="00AD2AC1" w:rsidRPr="00AD2AC1" w:rsidRDefault="00AD2AC1" w:rsidP="00AD2AC1">
            <w:pPr>
              <w:suppressAutoHyphens/>
              <w:rPr>
                <w:rFonts w:ascii="Times New Roman" w:hAnsi="Times New Roman" w:cs="Times New Roman"/>
                <w:b/>
                <w:bCs/>
                <w:sz w:val="24"/>
                <w:szCs w:val="24"/>
              </w:rPr>
            </w:pPr>
            <w:r>
              <w:rPr>
                <w:rFonts w:ascii="ArialNarrow,Bold" w:hAnsi="ArialNarrow,Bold" w:cs="ArialNarrow,Bold"/>
                <w:b/>
                <w:bCs/>
                <w:sz w:val="24"/>
                <w:szCs w:val="24"/>
              </w:rPr>
              <w:t xml:space="preserve">Õppesisu </w:t>
            </w:r>
          </w:p>
        </w:tc>
      </w:tr>
      <w:tr w:rsidR="00AD2AC1" w:rsidRPr="00AD2AC1" w:rsidTr="007B0D17">
        <w:tc>
          <w:tcPr>
            <w:tcW w:w="4532" w:type="dxa"/>
            <w:shd w:val="clear" w:color="auto" w:fill="auto"/>
            <w:tcMar>
              <w:left w:w="108" w:type="dxa"/>
            </w:tcMar>
          </w:tcPr>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Õpilane:</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1) võrdleb ja liigitab aineid füüsikaliste omaduste põhjal: sulamis- ja keemistemperatuur, tihedus, kõvadus, elektrijuhtivus, värvus jms (seostab varem loodusõpetuses õpituga);</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2) teab keemiliste reaktsioonide esilekutsumise võimalusi, tunneb ära reaktsiooni toimumist iseloomulike tunnuste järgi;</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3) järgib põhilisi ohutusnõudeid, kasutades kemikaale laboritöödes ja argielus, ning mõistab ohutusnõuete järgimise vajalikkust;</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4) tunneb tähtsamaid laborivahendeid (nt katseklaas, keeduklaas, kolb, mõõtesilinder, lehter,</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uhmer, portselankauss, piirituslamp, katseklaasihoidja, statiiv) ja kasutab neid praktilisi töid</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tehes õigesti;</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5) eristab lahuseid ja pihuseid ning toob näiteid lahuste ja pihuste kohta looduses ja igapäevaelus;</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 xml:space="preserve">6) lahendab lahuse protsendilisel koostisel põhinevaid arvutusülesandeid (kasutades lahuse, lahusti, lahustunud </w:t>
            </w:r>
            <w:r>
              <w:rPr>
                <w:rFonts w:ascii="ArialNarrow" w:hAnsi="ArialNarrow" w:cs="ArialNarrow"/>
                <w:sz w:val="24"/>
                <w:szCs w:val="24"/>
              </w:rPr>
              <w:lastRenderedPageBreak/>
              <w:t>aine massi ning lahuse massiprotsendi vahelisi seoseid).</w:t>
            </w:r>
          </w:p>
          <w:p w:rsidR="00AD2AC1" w:rsidRDefault="00AD2AC1" w:rsidP="00AD2AC1">
            <w:pPr>
              <w:autoSpaceDE w:val="0"/>
              <w:autoSpaceDN w:val="0"/>
              <w:adjustRightInd w:val="0"/>
              <w:rPr>
                <w:rFonts w:ascii="ArialNarrow,Bold" w:hAnsi="ArialNarrow,Bold" w:cs="ArialNarrow,Bold"/>
                <w:b/>
                <w:bCs/>
                <w:sz w:val="24"/>
                <w:szCs w:val="24"/>
              </w:rPr>
            </w:pPr>
          </w:p>
        </w:tc>
        <w:tc>
          <w:tcPr>
            <w:tcW w:w="4530" w:type="dxa"/>
            <w:shd w:val="clear" w:color="auto" w:fill="auto"/>
            <w:tcMar>
              <w:left w:w="108" w:type="dxa"/>
            </w:tcMar>
          </w:tcPr>
          <w:p w:rsidR="00AD2AC1" w:rsidRDefault="00AD2AC1" w:rsidP="00AD2AC1">
            <w:pPr>
              <w:autoSpaceDE w:val="0"/>
              <w:autoSpaceDN w:val="0"/>
              <w:adjustRightInd w:val="0"/>
              <w:rPr>
                <w:rFonts w:ascii="ArialNarrow" w:hAnsi="ArialNarrow" w:cs="ArialNarrow"/>
                <w:sz w:val="24"/>
                <w:szCs w:val="24"/>
              </w:rPr>
            </w:pPr>
            <w:r>
              <w:rPr>
                <w:rFonts w:ascii="ArialNarrow,Bold" w:hAnsi="ArialNarrow,Bold" w:cs="ArialNarrow,Bold"/>
                <w:b/>
                <w:bCs/>
                <w:sz w:val="24"/>
                <w:szCs w:val="24"/>
              </w:rPr>
              <w:lastRenderedPageBreak/>
              <w:t>Millega tegeleb keemia?</w:t>
            </w:r>
            <w:r>
              <w:rPr>
                <w:rFonts w:ascii="ArialNarrow" w:hAnsi="ArialNarrow" w:cs="ArialNarrow"/>
                <w:sz w:val="24"/>
                <w:szCs w:val="24"/>
              </w:rPr>
              <w:t xml:space="preserve"> </w:t>
            </w:r>
            <w:r w:rsidR="00426107">
              <w:rPr>
                <w:rFonts w:ascii="ArialNarrow" w:hAnsi="ArialNarrow" w:cs="ArialNarrow"/>
                <w:sz w:val="24"/>
                <w:szCs w:val="24"/>
              </w:rPr>
              <w:t>8 kl.</w:t>
            </w:r>
          </w:p>
          <w:p w:rsidR="00AD2AC1" w:rsidRPr="00AD2AC1" w:rsidRDefault="00AD2AC1" w:rsidP="00AD2AC1">
            <w:pPr>
              <w:autoSpaceDE w:val="0"/>
              <w:autoSpaceDN w:val="0"/>
              <w:adjustRightInd w:val="0"/>
              <w:rPr>
                <w:rFonts w:ascii="ArialNarrow" w:hAnsi="ArialNarrow" w:cs="ArialNarrow"/>
                <w:b/>
                <w:sz w:val="24"/>
                <w:szCs w:val="24"/>
              </w:rPr>
            </w:pPr>
            <w:r w:rsidRPr="00AD2AC1">
              <w:rPr>
                <w:rFonts w:ascii="ArialNarrow" w:hAnsi="ArialNarrow" w:cs="ArialNarrow"/>
                <w:b/>
                <w:sz w:val="24"/>
                <w:szCs w:val="24"/>
              </w:rPr>
              <w:t xml:space="preserve">Õppesisu </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Keemia meie ümber. Ainete füüsikalised omadused (7. klassi loodusõpetuses õpitu rakendamine ainete</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omadusi uurides). Keemilised reaktsioonid ja nende tunnused. Põhilised ohutusnõuded. Kemikaalide</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kasutamine laboritöödes ja argielus. Ohutusnõuete järgimise vajalikkus. Tähtsamad laborivahendid (nt katseklaas, keeduklaas, kolb, mõõtesilinder, lehter, uhmer, portselankauss, piirituslamp,</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katseklaasihoidja, statiiv) ning nende kasutamine praktilistes töödes.</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Lahused ja pihused, pihuste alaliigid (vaht, aerosool, emulsioon, suspensioon), tarded. Lahused ja</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pihused looduses ning igapäevaelus. Lahuste protsendilise koostise arvutused (massi järgi).</w:t>
            </w:r>
          </w:p>
          <w:p w:rsidR="00AD2AC1" w:rsidRDefault="00AD2AC1" w:rsidP="00AD2AC1">
            <w:pPr>
              <w:autoSpaceDE w:val="0"/>
              <w:autoSpaceDN w:val="0"/>
              <w:adjustRightInd w:val="0"/>
              <w:rPr>
                <w:rFonts w:ascii="ArialNarrow" w:hAnsi="ArialNarrow" w:cs="ArialNarrow"/>
                <w:sz w:val="24"/>
                <w:szCs w:val="24"/>
              </w:rPr>
            </w:pPr>
            <w:r>
              <w:rPr>
                <w:rFonts w:ascii="ArialNarrow,Bold" w:hAnsi="ArialNarrow,Bold" w:cs="ArialNarrow,Bold"/>
                <w:b/>
                <w:bCs/>
                <w:sz w:val="24"/>
                <w:szCs w:val="24"/>
              </w:rPr>
              <w:t xml:space="preserve">Põhimõisted: </w:t>
            </w:r>
            <w:r>
              <w:rPr>
                <w:rFonts w:ascii="ArialNarrow" w:hAnsi="ArialNarrow" w:cs="ArialNarrow"/>
                <w:sz w:val="24"/>
                <w:szCs w:val="24"/>
              </w:rPr>
              <w:t>kemikaal, lahusti, lahustunud aine, pihus, emulsioon, suspensioon, aerosool, vaht, tarre,</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lahuse massiprotsent.</w:t>
            </w:r>
          </w:p>
          <w:p w:rsidR="00AD2AC1" w:rsidRDefault="00AD2AC1" w:rsidP="00AD2AC1">
            <w:pPr>
              <w:autoSpaceDE w:val="0"/>
              <w:autoSpaceDN w:val="0"/>
              <w:adjustRightInd w:val="0"/>
              <w:rPr>
                <w:rFonts w:ascii="ArialNarrow,Bold" w:hAnsi="ArialNarrow,Bold" w:cs="ArialNarrow,Bold"/>
                <w:b/>
                <w:bCs/>
                <w:sz w:val="24"/>
                <w:szCs w:val="24"/>
              </w:rPr>
            </w:pPr>
            <w:r>
              <w:rPr>
                <w:rFonts w:ascii="ArialNarrow,Bold" w:hAnsi="ArialNarrow,Bold" w:cs="ArialNarrow,Bold"/>
                <w:b/>
                <w:bCs/>
                <w:sz w:val="24"/>
                <w:szCs w:val="24"/>
              </w:rPr>
              <w:t>Praktilised tööd ja IKT rakendamine:</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lastRenderedPageBreak/>
              <w:t>1) ainete füüsikaliste omaduste uurimine ja kirjeldamine (agregaatolek, sulamis- ja keemistemperatuur, tihedus vee suhtes, värvus jt);</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2) eri tüüpi pihuste valmistamine (suspensioon, emulsioon, vaht jms) ning nende omaduste uurimine;</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3) keemilise reaktsiooni tunnuste uurimine.</w:t>
            </w:r>
          </w:p>
          <w:p w:rsidR="00AD2AC1" w:rsidRDefault="00AD2AC1" w:rsidP="00AD2AC1">
            <w:pPr>
              <w:autoSpaceDE w:val="0"/>
              <w:autoSpaceDN w:val="0"/>
              <w:adjustRightInd w:val="0"/>
              <w:rPr>
                <w:rFonts w:ascii="ArialNarrow" w:hAnsi="ArialNarrow" w:cs="ArialNarrow"/>
                <w:sz w:val="24"/>
                <w:szCs w:val="24"/>
              </w:rPr>
            </w:pPr>
          </w:p>
          <w:p w:rsidR="00AD2AC1" w:rsidRDefault="00AD2AC1" w:rsidP="00AD2AC1">
            <w:pPr>
              <w:suppressAutoHyphens/>
              <w:rPr>
                <w:rFonts w:ascii="ArialNarrow,Bold" w:hAnsi="ArialNarrow,Bold" w:cs="ArialNarrow,Bold"/>
                <w:b/>
                <w:bCs/>
                <w:sz w:val="24"/>
                <w:szCs w:val="24"/>
              </w:rPr>
            </w:pPr>
          </w:p>
        </w:tc>
      </w:tr>
      <w:tr w:rsidR="00AD2AC1" w:rsidRPr="00AD2AC1" w:rsidTr="007B0D17">
        <w:tc>
          <w:tcPr>
            <w:tcW w:w="4532" w:type="dxa"/>
            <w:shd w:val="clear" w:color="auto" w:fill="auto"/>
            <w:tcMar>
              <w:left w:w="108" w:type="dxa"/>
            </w:tcMar>
          </w:tcPr>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lastRenderedPageBreak/>
              <w:t>Õpilane:</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1) selgitab aatomiehitust (seostab varem loodusõpetuses õpituga);</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2) seostab omavahel tähtsamate keemiliste elementide nimetusi ja tähiseid (sümboleid) (~25, nt H, F, Cl, Br, I, O, S, N, P, C, Si, Na, K, Mg, Ca, Ba, Al, Sn, Pb, Fe, Cu, Zn, Ag, Au, Hg); loeb õigesti keemiliste elementide sümboleid aine valemis;</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3) seostab keemilise elemendi asukohta perioodilisustabelis (A-rühmades) elemendi aatomi ehitusega (tuumalaeng ehk prootonite arv tuumas, elektronkihtide arv, väliskihi elektronide arv) ning koostab keemilise elemendi järjenumbri põhjal elemendi elektronskeemi (1.–4. perioodi Arühmade elementidel);</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4) teab keemiliste elementide liigitamist metallilisteks ja mittemetallilisteks ning nende paiknemist perioodilisustabelis; toob näiteid metallide ja mittemetallide kasutamise kohta igapäevaelus;</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5) eristab liht- ja liitaineid (keemilisi ühendeid), selgitab aine valemi põhjal aine koostist;</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6) eristab ioone neutraalsetest aatomitest ning selgitab ioonide tekkimist ja iooni laengut;</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7) selgitab kovalentse ja ioonilise sideme erinevust;</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8) teab, et on olemas molekulaarsete (molekulidest koosnevate) ja mittemolekulaarsete ainete</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erinevus ning toob nende kohta näiteid.</w:t>
            </w:r>
          </w:p>
          <w:p w:rsidR="00AD2AC1" w:rsidRDefault="00AD2AC1" w:rsidP="00AD2AC1">
            <w:pPr>
              <w:autoSpaceDE w:val="0"/>
              <w:autoSpaceDN w:val="0"/>
              <w:adjustRightInd w:val="0"/>
              <w:rPr>
                <w:rFonts w:ascii="ArialNarrow" w:hAnsi="ArialNarrow" w:cs="ArialNarrow"/>
                <w:sz w:val="24"/>
                <w:szCs w:val="24"/>
              </w:rPr>
            </w:pPr>
          </w:p>
        </w:tc>
        <w:tc>
          <w:tcPr>
            <w:tcW w:w="4530" w:type="dxa"/>
            <w:shd w:val="clear" w:color="auto" w:fill="auto"/>
            <w:tcMar>
              <w:left w:w="108" w:type="dxa"/>
            </w:tcMar>
          </w:tcPr>
          <w:p w:rsidR="00AD2AC1" w:rsidRDefault="00AD2AC1" w:rsidP="00AD2AC1">
            <w:pPr>
              <w:autoSpaceDE w:val="0"/>
              <w:autoSpaceDN w:val="0"/>
              <w:adjustRightInd w:val="0"/>
              <w:rPr>
                <w:rFonts w:ascii="ArialNarrow,Bold" w:hAnsi="ArialNarrow,Bold" w:cs="ArialNarrow,Bold"/>
                <w:b/>
                <w:bCs/>
                <w:sz w:val="24"/>
                <w:szCs w:val="24"/>
              </w:rPr>
            </w:pPr>
            <w:r>
              <w:rPr>
                <w:rFonts w:ascii="ArialNarrow,Bold" w:hAnsi="ArialNarrow,Bold" w:cs="ArialNarrow,Bold"/>
                <w:b/>
                <w:bCs/>
                <w:sz w:val="24"/>
                <w:szCs w:val="24"/>
              </w:rPr>
              <w:t>Aatomiehitus, perioodilisustabel. Ainete ehitus</w:t>
            </w:r>
            <w:r w:rsidR="00426107">
              <w:rPr>
                <w:rFonts w:ascii="ArialNarrow,Bold" w:hAnsi="ArialNarrow,Bold" w:cs="ArialNarrow,Bold"/>
                <w:b/>
                <w:bCs/>
                <w:sz w:val="24"/>
                <w:szCs w:val="24"/>
              </w:rPr>
              <w:t xml:space="preserve"> 8 kl.</w:t>
            </w:r>
          </w:p>
          <w:p w:rsidR="00AD2AC1" w:rsidRDefault="00AD2AC1" w:rsidP="00AD2AC1">
            <w:pPr>
              <w:autoSpaceDE w:val="0"/>
              <w:autoSpaceDN w:val="0"/>
              <w:adjustRightInd w:val="0"/>
              <w:rPr>
                <w:rFonts w:ascii="ArialNarrow,Bold" w:hAnsi="ArialNarrow,Bold" w:cs="ArialNarrow,Bold"/>
                <w:b/>
                <w:bCs/>
                <w:sz w:val="24"/>
                <w:szCs w:val="24"/>
              </w:rPr>
            </w:pPr>
          </w:p>
          <w:p w:rsidR="00AD2AC1" w:rsidRDefault="00AD2AC1" w:rsidP="00AD2AC1">
            <w:pPr>
              <w:autoSpaceDE w:val="0"/>
              <w:autoSpaceDN w:val="0"/>
              <w:adjustRightInd w:val="0"/>
              <w:rPr>
                <w:rFonts w:ascii="ArialNarrow,Bold" w:hAnsi="ArialNarrow,Bold" w:cs="ArialNarrow,Bold"/>
                <w:b/>
                <w:bCs/>
                <w:sz w:val="24"/>
                <w:szCs w:val="24"/>
              </w:rPr>
            </w:pPr>
            <w:r>
              <w:rPr>
                <w:rFonts w:ascii="ArialNarrow,Bold" w:hAnsi="ArialNarrow,Bold" w:cs="ArialNarrow,Bold"/>
                <w:b/>
                <w:bCs/>
                <w:sz w:val="24"/>
                <w:szCs w:val="24"/>
              </w:rPr>
              <w:t>Õppesisu</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Aatomi ehitus. Keemilised elemendid, nende tähised. Keemiliste elementide omaduste perioodilisus,</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perioodilisustabel. Perioodilisustabeli seos aatomite elektronstruktuuriga: tuumalaeng, elektronkihtide</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arv, väliskihi elektronide arv (elektronskeemid). Keemiliste elementide metallilised ja mittemetallilised omadused, metallilised ja mittemetallilised elemendid perioodilisustabelis, metallid ja mittemetallid ning nende kasutamine igapäevaelus. Liht- ja liitained (keemilised ühendid). Molekulid, aine valem. Ettekujutus keemilisest sidemest aatomite vahel molekulis (kovalentne side). Ioonide teke aatomitest, ioonide laengud. Aatomite ja ioonide erinevus. Ioonidest koosnevad ained</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(ioonsed ained). Ettekujutus ioonilisest sidemest (tutvustavalt). Molekulaarsed ja mittemolekulaarsed ained.</w:t>
            </w:r>
          </w:p>
          <w:p w:rsidR="00AD2AC1" w:rsidRDefault="00AD2AC1" w:rsidP="00AD2AC1">
            <w:pPr>
              <w:autoSpaceDE w:val="0"/>
              <w:autoSpaceDN w:val="0"/>
              <w:adjustRightInd w:val="0"/>
              <w:rPr>
                <w:rFonts w:ascii="ArialNarrow" w:hAnsi="ArialNarrow" w:cs="ArialNarrow"/>
                <w:sz w:val="24"/>
                <w:szCs w:val="24"/>
              </w:rPr>
            </w:pPr>
            <w:r>
              <w:rPr>
                <w:rFonts w:ascii="ArialNarrow,Bold" w:hAnsi="ArialNarrow,Bold" w:cs="ArialNarrow,Bold"/>
                <w:b/>
                <w:bCs/>
                <w:sz w:val="24"/>
                <w:szCs w:val="24"/>
              </w:rPr>
              <w:t xml:space="preserve">Põhimõisted: </w:t>
            </w:r>
            <w:r>
              <w:rPr>
                <w:rFonts w:ascii="ArialNarrow" w:hAnsi="ArialNarrow" w:cs="ArialNarrow"/>
                <w:sz w:val="24"/>
                <w:szCs w:val="24"/>
              </w:rPr>
              <w:t>keemiline element, elemendi aatomnumber (järjenumber), väliskihi elektronide arv, perioodilisustabel, lihtaine, liitaine (keemiline ühend), aatommass, metall, mittemetall, ioon, katioon, anioon, kovalentne side, iooniline side.</w:t>
            </w:r>
          </w:p>
          <w:p w:rsidR="00AD2AC1" w:rsidRDefault="00AD2AC1" w:rsidP="00AD2AC1">
            <w:pPr>
              <w:autoSpaceDE w:val="0"/>
              <w:autoSpaceDN w:val="0"/>
              <w:adjustRightInd w:val="0"/>
              <w:rPr>
                <w:rFonts w:ascii="ArialNarrow,Bold" w:hAnsi="ArialNarrow,Bold" w:cs="ArialNarrow,Bold"/>
                <w:b/>
                <w:bCs/>
                <w:sz w:val="24"/>
                <w:szCs w:val="24"/>
              </w:rPr>
            </w:pPr>
            <w:r>
              <w:rPr>
                <w:rFonts w:ascii="ArialNarrow,Bold" w:hAnsi="ArialNarrow,Bold" w:cs="ArialNarrow,Bold"/>
                <w:b/>
                <w:bCs/>
                <w:sz w:val="24"/>
                <w:szCs w:val="24"/>
              </w:rPr>
              <w:t>Praktilised tööd ja IKT rakendamine:</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1) internetist andmete otsimine keemiliste elementide kohta, nende võrdlemine ja süstematiseerimine;</w:t>
            </w:r>
          </w:p>
          <w:p w:rsidR="00AD2AC1" w:rsidRDefault="00AD2AC1" w:rsidP="00AD2AC1">
            <w:pPr>
              <w:autoSpaceDE w:val="0"/>
              <w:autoSpaceDN w:val="0"/>
              <w:adjustRightInd w:val="0"/>
              <w:rPr>
                <w:rFonts w:ascii="ArialNarrow" w:hAnsi="ArialNarrow" w:cs="ArialNarrow"/>
                <w:sz w:val="24"/>
                <w:szCs w:val="24"/>
              </w:rPr>
            </w:pPr>
            <w:r>
              <w:rPr>
                <w:rFonts w:ascii="ArialNarrow" w:hAnsi="ArialNarrow" w:cs="ArialNarrow"/>
                <w:sz w:val="24"/>
                <w:szCs w:val="24"/>
              </w:rPr>
              <w:t>2) molekulimudelite koostamine ja uurimine.</w:t>
            </w:r>
          </w:p>
          <w:p w:rsidR="00AD2AC1" w:rsidRDefault="00AD2AC1" w:rsidP="00AD2AC1">
            <w:pPr>
              <w:autoSpaceDE w:val="0"/>
              <w:autoSpaceDN w:val="0"/>
              <w:adjustRightInd w:val="0"/>
              <w:rPr>
                <w:rFonts w:ascii="ArialNarrow,Bold" w:hAnsi="ArialNarrow,Bold" w:cs="ArialNarrow,Bold"/>
                <w:b/>
                <w:bCs/>
                <w:sz w:val="24"/>
                <w:szCs w:val="24"/>
              </w:rPr>
            </w:pPr>
          </w:p>
        </w:tc>
      </w:tr>
      <w:tr w:rsidR="00E304DC" w:rsidRPr="00AD2AC1" w:rsidTr="007B0D17">
        <w:tc>
          <w:tcPr>
            <w:tcW w:w="4532" w:type="dxa"/>
            <w:shd w:val="clear" w:color="auto" w:fill="auto"/>
            <w:tcMar>
              <w:left w:w="108" w:type="dxa"/>
            </w:tcMar>
          </w:tcPr>
          <w:p w:rsidR="00E304DC" w:rsidRDefault="00E304DC" w:rsidP="00E304DC">
            <w:pPr>
              <w:autoSpaceDE w:val="0"/>
              <w:autoSpaceDN w:val="0"/>
              <w:adjustRightInd w:val="0"/>
              <w:rPr>
                <w:rFonts w:ascii="ArialNarrow" w:hAnsi="ArialNarrow" w:cs="ArialNarrow"/>
                <w:sz w:val="24"/>
                <w:szCs w:val="24"/>
              </w:rPr>
            </w:pPr>
            <w:r>
              <w:rPr>
                <w:rFonts w:ascii="ArialNarrow" w:hAnsi="ArialNarrow" w:cs="ArialNarrow"/>
                <w:sz w:val="24"/>
                <w:szCs w:val="24"/>
              </w:rPr>
              <w:t>Õpilane:</w:t>
            </w:r>
          </w:p>
          <w:p w:rsidR="00E304DC" w:rsidRDefault="00E304DC" w:rsidP="00E304DC">
            <w:pPr>
              <w:autoSpaceDE w:val="0"/>
              <w:autoSpaceDN w:val="0"/>
              <w:adjustRightInd w:val="0"/>
              <w:rPr>
                <w:rFonts w:ascii="ArialNarrow" w:hAnsi="ArialNarrow" w:cs="ArialNarrow"/>
                <w:sz w:val="24"/>
                <w:szCs w:val="24"/>
              </w:rPr>
            </w:pPr>
            <w:r>
              <w:rPr>
                <w:rFonts w:ascii="ArialNarrow" w:hAnsi="ArialNarrow" w:cs="ArialNarrow"/>
                <w:sz w:val="24"/>
                <w:szCs w:val="24"/>
              </w:rPr>
              <w:lastRenderedPageBreak/>
              <w:t>1) selgitab hapniku rolli  põlemisreaktsioonides ning eluslooduses (seostab varem loodusõpetuses ja bioloogias õpituga), analüüsib osoonikihi tähtsust ja lagunemist saastamise tagajärjel;</w:t>
            </w:r>
          </w:p>
          <w:p w:rsidR="00E304DC" w:rsidRDefault="00E304DC" w:rsidP="00E304DC">
            <w:pPr>
              <w:autoSpaceDE w:val="0"/>
              <w:autoSpaceDN w:val="0"/>
              <w:adjustRightInd w:val="0"/>
              <w:rPr>
                <w:rFonts w:ascii="ArialNarrow" w:hAnsi="ArialNarrow" w:cs="ArialNarrow"/>
                <w:sz w:val="24"/>
                <w:szCs w:val="24"/>
              </w:rPr>
            </w:pPr>
            <w:r>
              <w:rPr>
                <w:rFonts w:ascii="ArialNarrow" w:hAnsi="ArialNarrow" w:cs="ArialNarrow"/>
                <w:sz w:val="24"/>
                <w:szCs w:val="24"/>
              </w:rPr>
              <w:t>2) kirjeldab hapniku ja vesiniku põhilisi omadusi;</w:t>
            </w:r>
          </w:p>
          <w:p w:rsidR="00E304DC" w:rsidRDefault="00E304DC" w:rsidP="00E304DC">
            <w:pPr>
              <w:autoSpaceDE w:val="0"/>
              <w:autoSpaceDN w:val="0"/>
              <w:adjustRightInd w:val="0"/>
              <w:rPr>
                <w:rFonts w:ascii="ArialNarrow" w:hAnsi="ArialNarrow" w:cs="ArialNarrow"/>
                <w:sz w:val="24"/>
                <w:szCs w:val="24"/>
              </w:rPr>
            </w:pPr>
            <w:r>
              <w:rPr>
                <w:rFonts w:ascii="ArialNarrow" w:hAnsi="ArialNarrow" w:cs="ArialNarrow"/>
                <w:sz w:val="24"/>
                <w:szCs w:val="24"/>
              </w:rPr>
              <w:t>3) seostab gaasi (hapniku, vesiniku, süsinikdioksiidi jt) kogumiseks sobivaid võtteid vastava gaasi omadustega (gaasi tihedusega õhu suhtes ja lahustuvusega vees);</w:t>
            </w:r>
          </w:p>
          <w:p w:rsidR="00E304DC" w:rsidRDefault="00E304DC" w:rsidP="00E304DC">
            <w:pPr>
              <w:autoSpaceDE w:val="0"/>
              <w:autoSpaceDN w:val="0"/>
              <w:adjustRightInd w:val="0"/>
              <w:rPr>
                <w:rFonts w:ascii="ArialNarrow" w:hAnsi="ArialNarrow" w:cs="ArialNarrow"/>
                <w:sz w:val="24"/>
                <w:szCs w:val="24"/>
              </w:rPr>
            </w:pPr>
            <w:r>
              <w:rPr>
                <w:rFonts w:ascii="ArialNarrow" w:hAnsi="ArialNarrow" w:cs="ArialNarrow"/>
                <w:sz w:val="24"/>
                <w:szCs w:val="24"/>
              </w:rPr>
              <w:t>4) määrab aine valemi põhjal tema koostiselementide oksüdatsiooniastmeid ning koostab elementide oksüdatsiooniastmete alusel oksiidide valemeid;</w:t>
            </w:r>
          </w:p>
          <w:p w:rsidR="00E304DC" w:rsidRDefault="00E304DC" w:rsidP="00E304DC">
            <w:pPr>
              <w:autoSpaceDE w:val="0"/>
              <w:autoSpaceDN w:val="0"/>
              <w:adjustRightInd w:val="0"/>
              <w:rPr>
                <w:rFonts w:ascii="ArialNarrow" w:hAnsi="ArialNarrow" w:cs="ArialNarrow"/>
                <w:sz w:val="24"/>
                <w:szCs w:val="24"/>
              </w:rPr>
            </w:pPr>
            <w:r>
              <w:rPr>
                <w:rFonts w:ascii="ArialNarrow" w:hAnsi="ArialNarrow" w:cs="ArialNarrow"/>
                <w:sz w:val="24"/>
                <w:szCs w:val="24"/>
              </w:rPr>
              <w:t>5) koostab oksiidide nimetuste alusel nende valemeid ja vastupidi;</w:t>
            </w:r>
          </w:p>
          <w:p w:rsidR="00E304DC" w:rsidRDefault="00E304DC" w:rsidP="00E304DC">
            <w:pPr>
              <w:autoSpaceDE w:val="0"/>
              <w:autoSpaceDN w:val="0"/>
              <w:adjustRightInd w:val="0"/>
              <w:rPr>
                <w:rFonts w:ascii="ArialNarrow" w:hAnsi="ArialNarrow" w:cs="ArialNarrow"/>
                <w:sz w:val="24"/>
                <w:szCs w:val="24"/>
              </w:rPr>
            </w:pPr>
            <w:r>
              <w:rPr>
                <w:rFonts w:ascii="ArialNarrow" w:hAnsi="ArialNarrow" w:cs="ArialNarrow"/>
                <w:sz w:val="24"/>
                <w:szCs w:val="24"/>
              </w:rPr>
              <w:t>6) koostab reaktsioonivõrrandeid tuntumate lihtainete (nt H</w:t>
            </w:r>
            <w:r>
              <w:rPr>
                <w:rFonts w:ascii="ArialNarrow" w:hAnsi="ArialNarrow" w:cs="ArialNarrow"/>
                <w:sz w:val="16"/>
                <w:szCs w:val="16"/>
              </w:rPr>
              <w:t>2</w:t>
            </w:r>
            <w:r>
              <w:rPr>
                <w:rFonts w:ascii="ArialNarrow" w:hAnsi="ArialNarrow" w:cs="ArialNarrow"/>
                <w:sz w:val="24"/>
                <w:szCs w:val="24"/>
              </w:rPr>
              <w:t>, S, C, Na, Ca, Al jt) ühinemisreaktsioonide kohta hapnikuga ning toob näiteid igapäevaelus tuntumate oksiidide ja</w:t>
            </w:r>
          </w:p>
          <w:p w:rsidR="00E304DC" w:rsidRDefault="00E304DC" w:rsidP="00E304DC">
            <w:pPr>
              <w:autoSpaceDE w:val="0"/>
              <w:autoSpaceDN w:val="0"/>
              <w:adjustRightInd w:val="0"/>
              <w:rPr>
                <w:rFonts w:ascii="ArialNarrow" w:hAnsi="ArialNarrow" w:cs="ArialNarrow"/>
                <w:sz w:val="24"/>
                <w:szCs w:val="24"/>
              </w:rPr>
            </w:pPr>
            <w:r>
              <w:rPr>
                <w:rFonts w:ascii="ArialNarrow" w:hAnsi="ArialNarrow" w:cs="ArialNarrow"/>
                <w:sz w:val="24"/>
                <w:szCs w:val="24"/>
              </w:rPr>
              <w:t>nende tähtsuse kohta (nt H</w:t>
            </w:r>
            <w:r>
              <w:rPr>
                <w:rFonts w:ascii="ArialNarrow" w:hAnsi="ArialNarrow" w:cs="ArialNarrow"/>
                <w:sz w:val="16"/>
                <w:szCs w:val="16"/>
              </w:rPr>
              <w:t>2</w:t>
            </w:r>
            <w:r>
              <w:rPr>
                <w:rFonts w:ascii="ArialNarrow" w:hAnsi="ArialNarrow" w:cs="ArialNarrow"/>
                <w:sz w:val="24"/>
                <w:szCs w:val="24"/>
              </w:rPr>
              <w:t>O, SO</w:t>
            </w:r>
            <w:r>
              <w:rPr>
                <w:rFonts w:ascii="ArialNarrow" w:hAnsi="ArialNarrow" w:cs="ArialNarrow"/>
                <w:sz w:val="16"/>
                <w:szCs w:val="16"/>
              </w:rPr>
              <w:t>2</w:t>
            </w:r>
            <w:r>
              <w:rPr>
                <w:rFonts w:ascii="ArialNarrow" w:hAnsi="ArialNarrow" w:cs="ArialNarrow"/>
                <w:sz w:val="24"/>
                <w:szCs w:val="24"/>
              </w:rPr>
              <w:t>, CO</w:t>
            </w:r>
            <w:r>
              <w:rPr>
                <w:rFonts w:ascii="ArialNarrow" w:hAnsi="ArialNarrow" w:cs="ArialNarrow"/>
                <w:sz w:val="16"/>
                <w:szCs w:val="16"/>
              </w:rPr>
              <w:t>2</w:t>
            </w:r>
            <w:r>
              <w:rPr>
                <w:rFonts w:ascii="ArialNarrow" w:hAnsi="ArialNarrow" w:cs="ArialNarrow"/>
                <w:sz w:val="24"/>
                <w:szCs w:val="24"/>
              </w:rPr>
              <w:t>, SiO</w:t>
            </w:r>
            <w:r>
              <w:rPr>
                <w:rFonts w:ascii="ArialNarrow" w:hAnsi="ArialNarrow" w:cs="ArialNarrow"/>
                <w:sz w:val="16"/>
                <w:szCs w:val="16"/>
              </w:rPr>
              <w:t>2</w:t>
            </w:r>
            <w:r>
              <w:rPr>
                <w:rFonts w:ascii="ArialNarrow" w:hAnsi="ArialNarrow" w:cs="ArialNarrow"/>
                <w:sz w:val="24"/>
                <w:szCs w:val="24"/>
              </w:rPr>
              <w:t>, CaO, Fe</w:t>
            </w:r>
            <w:r>
              <w:rPr>
                <w:rFonts w:ascii="ArialNarrow" w:hAnsi="ArialNarrow" w:cs="ArialNarrow"/>
                <w:sz w:val="16"/>
                <w:szCs w:val="16"/>
              </w:rPr>
              <w:t>2</w:t>
            </w:r>
            <w:r>
              <w:rPr>
                <w:rFonts w:ascii="ArialNarrow" w:hAnsi="ArialNarrow" w:cs="ArialNarrow"/>
                <w:sz w:val="24"/>
                <w:szCs w:val="24"/>
              </w:rPr>
              <w:t>O</w:t>
            </w:r>
            <w:r>
              <w:rPr>
                <w:rFonts w:ascii="ArialNarrow" w:hAnsi="ArialNarrow" w:cs="ArialNarrow"/>
                <w:sz w:val="16"/>
                <w:szCs w:val="16"/>
              </w:rPr>
              <w:t>3</w:t>
            </w:r>
            <w:r>
              <w:rPr>
                <w:rFonts w:ascii="ArialNarrow" w:hAnsi="ArialNarrow" w:cs="ArialNarrow"/>
                <w:sz w:val="24"/>
                <w:szCs w:val="24"/>
              </w:rPr>
              <w:t>);</w:t>
            </w:r>
          </w:p>
          <w:p w:rsidR="00E304DC" w:rsidRDefault="00E304DC" w:rsidP="00AD2AC1">
            <w:pPr>
              <w:autoSpaceDE w:val="0"/>
              <w:autoSpaceDN w:val="0"/>
              <w:adjustRightInd w:val="0"/>
              <w:rPr>
                <w:rFonts w:ascii="ArialNarrow" w:hAnsi="ArialNarrow" w:cs="ArialNarrow"/>
                <w:sz w:val="24"/>
                <w:szCs w:val="24"/>
              </w:rPr>
            </w:pPr>
          </w:p>
        </w:tc>
        <w:tc>
          <w:tcPr>
            <w:tcW w:w="4530" w:type="dxa"/>
            <w:shd w:val="clear" w:color="auto" w:fill="auto"/>
            <w:tcMar>
              <w:left w:w="108" w:type="dxa"/>
            </w:tcMar>
          </w:tcPr>
          <w:p w:rsidR="00E304DC" w:rsidRDefault="00E304DC" w:rsidP="00E304DC">
            <w:pPr>
              <w:autoSpaceDE w:val="0"/>
              <w:autoSpaceDN w:val="0"/>
              <w:adjustRightInd w:val="0"/>
              <w:rPr>
                <w:rFonts w:ascii="ArialNarrow,Bold" w:hAnsi="ArialNarrow,Bold" w:cs="ArialNarrow,Bold"/>
                <w:b/>
                <w:bCs/>
                <w:sz w:val="24"/>
                <w:szCs w:val="24"/>
              </w:rPr>
            </w:pPr>
            <w:r>
              <w:rPr>
                <w:rFonts w:ascii="ArialNarrow,Bold" w:hAnsi="ArialNarrow,Bold" w:cs="ArialNarrow,Bold"/>
                <w:b/>
                <w:bCs/>
                <w:sz w:val="24"/>
                <w:szCs w:val="24"/>
              </w:rPr>
              <w:lastRenderedPageBreak/>
              <w:t>Hapnik ja vesinik. Oksiidid</w:t>
            </w:r>
            <w:r w:rsidR="00426107">
              <w:rPr>
                <w:rFonts w:ascii="ArialNarrow,Bold" w:hAnsi="ArialNarrow,Bold" w:cs="ArialNarrow,Bold"/>
                <w:b/>
                <w:bCs/>
                <w:sz w:val="24"/>
                <w:szCs w:val="24"/>
              </w:rPr>
              <w:t xml:space="preserve"> 8 kl.</w:t>
            </w:r>
          </w:p>
          <w:p w:rsidR="00E304DC" w:rsidRDefault="00E304DC" w:rsidP="00E304DC">
            <w:pPr>
              <w:autoSpaceDE w:val="0"/>
              <w:autoSpaceDN w:val="0"/>
              <w:adjustRightInd w:val="0"/>
              <w:rPr>
                <w:rFonts w:ascii="ArialNarrow,Bold" w:hAnsi="ArialNarrow,Bold" w:cs="ArialNarrow,Bold"/>
                <w:b/>
                <w:bCs/>
                <w:sz w:val="24"/>
                <w:szCs w:val="24"/>
              </w:rPr>
            </w:pPr>
            <w:r>
              <w:rPr>
                <w:rFonts w:ascii="ArialNarrow,Bold" w:hAnsi="ArialNarrow,Bold" w:cs="ArialNarrow,Bold"/>
                <w:b/>
                <w:bCs/>
                <w:sz w:val="24"/>
                <w:szCs w:val="24"/>
              </w:rPr>
              <w:lastRenderedPageBreak/>
              <w:t>Õppesisu</w:t>
            </w:r>
          </w:p>
          <w:p w:rsidR="00E304DC" w:rsidRDefault="00E304DC" w:rsidP="00E304DC">
            <w:pPr>
              <w:autoSpaceDE w:val="0"/>
              <w:autoSpaceDN w:val="0"/>
              <w:adjustRightInd w:val="0"/>
              <w:rPr>
                <w:rFonts w:ascii="ArialNarrow" w:hAnsi="ArialNarrow" w:cs="ArialNarrow"/>
                <w:sz w:val="24"/>
                <w:szCs w:val="24"/>
              </w:rPr>
            </w:pPr>
            <w:r>
              <w:rPr>
                <w:rFonts w:ascii="ArialNarrow" w:hAnsi="ArialNarrow" w:cs="ArialNarrow"/>
                <w:sz w:val="24"/>
                <w:szCs w:val="24"/>
              </w:rPr>
              <w:t>Hapnik, selle omadused ja roll põlemisreaktsioonides ning eluslooduses. Osoonikihi hõrenemine</w:t>
            </w:r>
          </w:p>
          <w:p w:rsidR="00E304DC" w:rsidRDefault="00E304DC" w:rsidP="00E304DC">
            <w:pPr>
              <w:autoSpaceDE w:val="0"/>
              <w:autoSpaceDN w:val="0"/>
              <w:adjustRightInd w:val="0"/>
              <w:rPr>
                <w:rFonts w:ascii="ArialNarrow" w:hAnsi="ArialNarrow" w:cs="ArialNarrow"/>
                <w:sz w:val="24"/>
                <w:szCs w:val="24"/>
              </w:rPr>
            </w:pPr>
            <w:r>
              <w:rPr>
                <w:rFonts w:ascii="ArialNarrow" w:hAnsi="ArialNarrow" w:cs="ArialNarrow"/>
                <w:sz w:val="24"/>
                <w:szCs w:val="24"/>
              </w:rPr>
              <w:t>keskkonnaprobleemina.</w:t>
            </w:r>
          </w:p>
          <w:p w:rsidR="00E304DC" w:rsidRDefault="00E304DC" w:rsidP="00E304DC">
            <w:pPr>
              <w:autoSpaceDE w:val="0"/>
              <w:autoSpaceDN w:val="0"/>
              <w:adjustRightInd w:val="0"/>
              <w:rPr>
                <w:rFonts w:ascii="ArialNarrow" w:hAnsi="ArialNarrow" w:cs="ArialNarrow"/>
                <w:sz w:val="24"/>
                <w:szCs w:val="24"/>
              </w:rPr>
            </w:pPr>
            <w:r>
              <w:rPr>
                <w:rFonts w:ascii="ArialNarrow" w:hAnsi="ArialNarrow" w:cs="ArialNarrow"/>
                <w:sz w:val="24"/>
                <w:szCs w:val="24"/>
              </w:rPr>
              <w:t>Põlemisreaktsioonid, oksiidide teke. Oksüdatsiooniaste. Oksiidide nimetused ja valemite koostamine. Oksiidid igapäevaelus. Ühinemisreaktsioon. Lihtsamate põlemisreaktsioonide võrrandite koostamine ja</w:t>
            </w:r>
          </w:p>
          <w:p w:rsidR="00E304DC" w:rsidRDefault="00E304DC" w:rsidP="00E304DC">
            <w:pPr>
              <w:autoSpaceDE w:val="0"/>
              <w:autoSpaceDN w:val="0"/>
              <w:adjustRightInd w:val="0"/>
              <w:rPr>
                <w:rFonts w:ascii="ArialNarrow" w:hAnsi="ArialNarrow" w:cs="ArialNarrow"/>
                <w:sz w:val="24"/>
                <w:szCs w:val="24"/>
              </w:rPr>
            </w:pPr>
            <w:r>
              <w:rPr>
                <w:rFonts w:ascii="ArialNarrow" w:hAnsi="ArialNarrow" w:cs="ArialNarrow"/>
                <w:sz w:val="24"/>
                <w:szCs w:val="24"/>
              </w:rPr>
              <w:t>tasakaalustamine. Gaaside kogumise võtteid. Vesinik, selle füüsikalised omadused.</w:t>
            </w:r>
          </w:p>
          <w:p w:rsidR="00E304DC" w:rsidRDefault="00E304DC" w:rsidP="00E304DC">
            <w:pPr>
              <w:autoSpaceDE w:val="0"/>
              <w:autoSpaceDN w:val="0"/>
              <w:adjustRightInd w:val="0"/>
              <w:rPr>
                <w:rFonts w:ascii="ArialNarrow" w:hAnsi="ArialNarrow" w:cs="ArialNarrow"/>
                <w:sz w:val="24"/>
                <w:szCs w:val="24"/>
              </w:rPr>
            </w:pPr>
            <w:r>
              <w:rPr>
                <w:rFonts w:ascii="ArialNarrow,Bold" w:hAnsi="ArialNarrow,Bold" w:cs="ArialNarrow,Bold"/>
                <w:b/>
                <w:bCs/>
                <w:sz w:val="24"/>
                <w:szCs w:val="24"/>
              </w:rPr>
              <w:t xml:space="preserve">Põhimõisted: </w:t>
            </w:r>
            <w:r>
              <w:rPr>
                <w:rFonts w:ascii="ArialNarrow" w:hAnsi="ArialNarrow" w:cs="ArialNarrow"/>
                <w:sz w:val="24"/>
                <w:szCs w:val="24"/>
              </w:rPr>
              <w:t>põlemisreaktsioon, oksiid, oksüdatsiooniaste, ühinemisreaktsioon.</w:t>
            </w:r>
          </w:p>
          <w:p w:rsidR="00E304DC" w:rsidRDefault="00E304DC" w:rsidP="00E304DC">
            <w:pPr>
              <w:autoSpaceDE w:val="0"/>
              <w:autoSpaceDN w:val="0"/>
              <w:adjustRightInd w:val="0"/>
              <w:rPr>
                <w:rFonts w:ascii="ArialNarrow,Bold" w:hAnsi="ArialNarrow,Bold" w:cs="ArialNarrow,Bold"/>
                <w:b/>
                <w:bCs/>
                <w:sz w:val="24"/>
                <w:szCs w:val="24"/>
              </w:rPr>
            </w:pPr>
            <w:r>
              <w:rPr>
                <w:rFonts w:ascii="ArialNarrow,Bold" w:hAnsi="ArialNarrow,Bold" w:cs="ArialNarrow,Bold"/>
                <w:b/>
                <w:bCs/>
                <w:sz w:val="24"/>
                <w:szCs w:val="24"/>
              </w:rPr>
              <w:t>Praktilised tööd ja IKT rakendamine:</w:t>
            </w:r>
          </w:p>
          <w:p w:rsidR="00E304DC" w:rsidRDefault="00E304DC" w:rsidP="00E304DC">
            <w:pPr>
              <w:autoSpaceDE w:val="0"/>
              <w:autoSpaceDN w:val="0"/>
              <w:adjustRightInd w:val="0"/>
              <w:rPr>
                <w:rFonts w:ascii="ArialNarrow" w:hAnsi="ArialNarrow" w:cs="ArialNarrow"/>
                <w:sz w:val="24"/>
                <w:szCs w:val="24"/>
              </w:rPr>
            </w:pPr>
            <w:r>
              <w:rPr>
                <w:rFonts w:ascii="ArialNarrow" w:hAnsi="ArialNarrow" w:cs="ArialNarrow"/>
                <w:sz w:val="24"/>
                <w:szCs w:val="24"/>
              </w:rPr>
              <w:t>1) hapniku saamine ja tõestamine, küünla põletamine kupli all;</w:t>
            </w:r>
          </w:p>
          <w:p w:rsidR="00E304DC" w:rsidRDefault="00E304DC" w:rsidP="00E304DC">
            <w:pPr>
              <w:autoSpaceDE w:val="0"/>
              <w:autoSpaceDN w:val="0"/>
              <w:adjustRightInd w:val="0"/>
              <w:rPr>
                <w:rFonts w:ascii="ArialNarrow" w:hAnsi="ArialNarrow" w:cs="ArialNarrow"/>
                <w:sz w:val="24"/>
                <w:szCs w:val="24"/>
              </w:rPr>
            </w:pPr>
            <w:r>
              <w:rPr>
                <w:rFonts w:ascii="ArialNarrow" w:hAnsi="ArialNarrow" w:cs="ArialNarrow"/>
                <w:sz w:val="24"/>
                <w:szCs w:val="24"/>
              </w:rPr>
              <w:t>2) põlemisreaktsiooni kujutamine molekulimudelitega;</w:t>
            </w:r>
          </w:p>
          <w:p w:rsidR="00E304DC" w:rsidRDefault="00E304DC" w:rsidP="00E304DC">
            <w:pPr>
              <w:autoSpaceDE w:val="0"/>
              <w:autoSpaceDN w:val="0"/>
              <w:adjustRightInd w:val="0"/>
              <w:rPr>
                <w:rFonts w:ascii="ArialNarrow" w:hAnsi="ArialNarrow" w:cs="ArialNarrow"/>
                <w:sz w:val="24"/>
                <w:szCs w:val="24"/>
              </w:rPr>
            </w:pPr>
            <w:r>
              <w:rPr>
                <w:rFonts w:ascii="ArialNarrow" w:hAnsi="ArialNarrow" w:cs="ArialNarrow"/>
                <w:sz w:val="24"/>
                <w:szCs w:val="24"/>
              </w:rPr>
              <w:t>3) vesiniku saamine ja puhtuse kontrollimine;</w:t>
            </w:r>
          </w:p>
          <w:p w:rsidR="00E304DC" w:rsidRDefault="00E304DC" w:rsidP="00E304DC">
            <w:pPr>
              <w:autoSpaceDE w:val="0"/>
              <w:autoSpaceDN w:val="0"/>
              <w:adjustRightInd w:val="0"/>
              <w:rPr>
                <w:rFonts w:ascii="ArialNarrow" w:hAnsi="ArialNarrow" w:cs="ArialNarrow"/>
                <w:sz w:val="24"/>
                <w:szCs w:val="24"/>
              </w:rPr>
            </w:pPr>
            <w:r>
              <w:rPr>
                <w:rFonts w:ascii="ArialNarrow" w:hAnsi="ArialNarrow" w:cs="ArialNarrow"/>
                <w:sz w:val="24"/>
                <w:szCs w:val="24"/>
              </w:rPr>
              <w:t>4) oksiidide saamine lihtainete põlemisel.</w:t>
            </w:r>
          </w:p>
          <w:p w:rsidR="00E304DC" w:rsidRDefault="00E304DC" w:rsidP="00AD2AC1">
            <w:pPr>
              <w:autoSpaceDE w:val="0"/>
              <w:autoSpaceDN w:val="0"/>
              <w:adjustRightInd w:val="0"/>
              <w:rPr>
                <w:rFonts w:ascii="ArialNarrow,Bold" w:hAnsi="ArialNarrow,Bold" w:cs="ArialNarrow,Bold"/>
                <w:b/>
                <w:bCs/>
                <w:sz w:val="24"/>
                <w:szCs w:val="24"/>
              </w:rPr>
            </w:pPr>
          </w:p>
        </w:tc>
      </w:tr>
      <w:tr w:rsidR="00986941" w:rsidRPr="00AD2AC1" w:rsidTr="007B0D17">
        <w:tc>
          <w:tcPr>
            <w:tcW w:w="4532" w:type="dxa"/>
            <w:shd w:val="clear" w:color="auto" w:fill="auto"/>
            <w:tcMar>
              <w:left w:w="108" w:type="dxa"/>
            </w:tcMar>
          </w:tcPr>
          <w:p w:rsidR="00986941" w:rsidRDefault="00986941" w:rsidP="00986941">
            <w:pPr>
              <w:autoSpaceDE w:val="0"/>
              <w:autoSpaceDN w:val="0"/>
              <w:adjustRightInd w:val="0"/>
              <w:rPr>
                <w:rFonts w:ascii="ArialNarrow" w:hAnsi="ArialNarrow" w:cs="ArialNarrow"/>
                <w:sz w:val="24"/>
                <w:szCs w:val="24"/>
              </w:rPr>
            </w:pPr>
            <w:r>
              <w:rPr>
                <w:rFonts w:ascii="ArialNarrow" w:hAnsi="ArialNarrow" w:cs="ArialNarrow"/>
                <w:sz w:val="24"/>
                <w:szCs w:val="24"/>
              </w:rPr>
              <w:lastRenderedPageBreak/>
              <w:t>Õpilane:</w:t>
            </w:r>
          </w:p>
          <w:p w:rsidR="00986941" w:rsidRDefault="00986941" w:rsidP="00986941">
            <w:pPr>
              <w:autoSpaceDE w:val="0"/>
              <w:autoSpaceDN w:val="0"/>
              <w:adjustRightInd w:val="0"/>
              <w:rPr>
                <w:rFonts w:ascii="ArialNarrow" w:hAnsi="ArialNarrow" w:cs="ArialNarrow"/>
                <w:sz w:val="24"/>
                <w:szCs w:val="24"/>
              </w:rPr>
            </w:pPr>
            <w:r>
              <w:rPr>
                <w:rFonts w:ascii="ArialNarrow" w:hAnsi="ArialNarrow" w:cs="ArialNarrow"/>
                <w:sz w:val="24"/>
                <w:szCs w:val="24"/>
              </w:rPr>
              <w:t>1) tunneb valemi järgi happeid, hüdroksiide (kui tuntumaid aluseid) ja soolasid;</w:t>
            </w:r>
          </w:p>
          <w:p w:rsidR="00986941" w:rsidRDefault="00986941" w:rsidP="00986941">
            <w:pPr>
              <w:autoSpaceDE w:val="0"/>
              <w:autoSpaceDN w:val="0"/>
              <w:adjustRightInd w:val="0"/>
              <w:rPr>
                <w:rFonts w:ascii="ArialNarrow" w:hAnsi="ArialNarrow" w:cs="ArialNarrow"/>
                <w:sz w:val="24"/>
                <w:szCs w:val="24"/>
              </w:rPr>
            </w:pPr>
            <w:r>
              <w:rPr>
                <w:rFonts w:ascii="ArialNarrow" w:hAnsi="ArialNarrow" w:cs="ArialNarrow"/>
                <w:sz w:val="24"/>
                <w:szCs w:val="24"/>
              </w:rPr>
              <w:t>2) seostab omavahel tähtsamate hapete ning happeanioonide valemeid ja nimetusi (HCl, H</w:t>
            </w:r>
            <w:r>
              <w:rPr>
                <w:rFonts w:ascii="ArialNarrow" w:hAnsi="ArialNarrow" w:cs="ArialNarrow"/>
                <w:sz w:val="16"/>
                <w:szCs w:val="16"/>
              </w:rPr>
              <w:t>2</w:t>
            </w:r>
            <w:r>
              <w:rPr>
                <w:rFonts w:ascii="ArialNarrow" w:hAnsi="ArialNarrow" w:cs="ArialNarrow"/>
                <w:sz w:val="24"/>
                <w:szCs w:val="24"/>
              </w:rPr>
              <w:t>SO</w:t>
            </w:r>
            <w:r>
              <w:rPr>
                <w:rFonts w:ascii="ArialNarrow" w:hAnsi="ArialNarrow" w:cs="ArialNarrow"/>
                <w:sz w:val="16"/>
                <w:szCs w:val="16"/>
              </w:rPr>
              <w:t>4</w:t>
            </w:r>
            <w:r>
              <w:rPr>
                <w:rFonts w:ascii="ArialNarrow" w:hAnsi="ArialNarrow" w:cs="ArialNarrow"/>
                <w:sz w:val="24"/>
                <w:szCs w:val="24"/>
              </w:rPr>
              <w:t>, H</w:t>
            </w:r>
            <w:r>
              <w:rPr>
                <w:rFonts w:ascii="ArialNarrow" w:hAnsi="ArialNarrow" w:cs="ArialNarrow"/>
                <w:sz w:val="16"/>
                <w:szCs w:val="16"/>
              </w:rPr>
              <w:t>2</w:t>
            </w:r>
            <w:r>
              <w:rPr>
                <w:rFonts w:ascii="ArialNarrow" w:hAnsi="ArialNarrow" w:cs="ArialNarrow"/>
                <w:sz w:val="24"/>
                <w:szCs w:val="24"/>
              </w:rPr>
              <w:t>SO</w:t>
            </w:r>
            <w:r>
              <w:rPr>
                <w:rFonts w:ascii="ArialNarrow" w:hAnsi="ArialNarrow" w:cs="ArialNarrow"/>
                <w:sz w:val="16"/>
                <w:szCs w:val="16"/>
              </w:rPr>
              <w:t>3</w:t>
            </w:r>
            <w:r>
              <w:rPr>
                <w:rFonts w:ascii="ArialNarrow" w:hAnsi="ArialNarrow" w:cs="ArialNarrow"/>
                <w:sz w:val="24"/>
                <w:szCs w:val="24"/>
              </w:rPr>
              <w:t>, H</w:t>
            </w:r>
            <w:r>
              <w:rPr>
                <w:rFonts w:ascii="ArialNarrow" w:hAnsi="ArialNarrow" w:cs="ArialNarrow"/>
                <w:sz w:val="16"/>
                <w:szCs w:val="16"/>
              </w:rPr>
              <w:t>2</w:t>
            </w:r>
            <w:r>
              <w:rPr>
                <w:rFonts w:ascii="ArialNarrow" w:hAnsi="ArialNarrow" w:cs="ArialNarrow"/>
                <w:sz w:val="24"/>
                <w:szCs w:val="24"/>
              </w:rPr>
              <w:t>S, HNO</w:t>
            </w:r>
            <w:r>
              <w:rPr>
                <w:rFonts w:ascii="ArialNarrow" w:hAnsi="ArialNarrow" w:cs="ArialNarrow"/>
                <w:sz w:val="16"/>
                <w:szCs w:val="16"/>
              </w:rPr>
              <w:t>3</w:t>
            </w:r>
            <w:r>
              <w:rPr>
                <w:rFonts w:ascii="ArialNarrow" w:hAnsi="ArialNarrow" w:cs="ArialNarrow"/>
                <w:sz w:val="24"/>
                <w:szCs w:val="24"/>
              </w:rPr>
              <w:t>, H</w:t>
            </w:r>
            <w:r>
              <w:rPr>
                <w:rFonts w:ascii="ArialNarrow" w:hAnsi="ArialNarrow" w:cs="ArialNarrow"/>
                <w:sz w:val="16"/>
                <w:szCs w:val="16"/>
              </w:rPr>
              <w:t>3</w:t>
            </w:r>
            <w:r>
              <w:rPr>
                <w:rFonts w:ascii="ArialNarrow" w:hAnsi="ArialNarrow" w:cs="ArialNarrow"/>
                <w:sz w:val="24"/>
                <w:szCs w:val="24"/>
              </w:rPr>
              <w:t>PO</w:t>
            </w:r>
            <w:r>
              <w:rPr>
                <w:rFonts w:ascii="ArialNarrow" w:hAnsi="ArialNarrow" w:cs="ArialNarrow"/>
                <w:sz w:val="16"/>
                <w:szCs w:val="16"/>
              </w:rPr>
              <w:t>4</w:t>
            </w:r>
            <w:r>
              <w:rPr>
                <w:rFonts w:ascii="ArialNarrow" w:hAnsi="ArialNarrow" w:cs="ArialNarrow"/>
                <w:sz w:val="24"/>
                <w:szCs w:val="24"/>
              </w:rPr>
              <w:t>, H</w:t>
            </w:r>
            <w:r>
              <w:rPr>
                <w:rFonts w:ascii="ArialNarrow" w:hAnsi="ArialNarrow" w:cs="ArialNarrow"/>
                <w:sz w:val="16"/>
                <w:szCs w:val="16"/>
              </w:rPr>
              <w:t>2</w:t>
            </w:r>
            <w:r>
              <w:rPr>
                <w:rFonts w:ascii="ArialNarrow" w:hAnsi="ArialNarrow" w:cs="ArialNarrow"/>
                <w:sz w:val="24"/>
                <w:szCs w:val="24"/>
              </w:rPr>
              <w:t>CO</w:t>
            </w:r>
            <w:r>
              <w:rPr>
                <w:rFonts w:ascii="ArialNarrow" w:hAnsi="ArialNarrow" w:cs="ArialNarrow"/>
                <w:sz w:val="16"/>
                <w:szCs w:val="16"/>
              </w:rPr>
              <w:t>3</w:t>
            </w:r>
            <w:r>
              <w:rPr>
                <w:rFonts w:ascii="ArialNarrow" w:hAnsi="ArialNarrow" w:cs="ArialNarrow"/>
                <w:sz w:val="24"/>
                <w:szCs w:val="24"/>
              </w:rPr>
              <w:t>, H</w:t>
            </w:r>
            <w:r>
              <w:rPr>
                <w:rFonts w:ascii="ArialNarrow" w:hAnsi="ArialNarrow" w:cs="ArialNarrow"/>
                <w:sz w:val="16"/>
                <w:szCs w:val="16"/>
              </w:rPr>
              <w:t>2</w:t>
            </w:r>
            <w:r>
              <w:rPr>
                <w:rFonts w:ascii="ArialNarrow" w:hAnsi="ArialNarrow" w:cs="ArialNarrow"/>
                <w:sz w:val="24"/>
                <w:szCs w:val="24"/>
              </w:rPr>
              <w:t>SiO</w:t>
            </w:r>
            <w:r>
              <w:rPr>
                <w:rFonts w:ascii="ArialNarrow" w:hAnsi="ArialNarrow" w:cs="ArialNarrow"/>
                <w:sz w:val="16"/>
                <w:szCs w:val="16"/>
              </w:rPr>
              <w:t>3</w:t>
            </w:r>
            <w:r>
              <w:rPr>
                <w:rFonts w:ascii="ArialNarrow" w:hAnsi="ArialNarrow" w:cs="ArialNarrow"/>
                <w:sz w:val="24"/>
                <w:szCs w:val="24"/>
              </w:rPr>
              <w:t>); koostab hüdroksiidide ning soolade nimetuste</w:t>
            </w:r>
          </w:p>
          <w:p w:rsidR="00986941" w:rsidRDefault="00986941" w:rsidP="00986941">
            <w:pPr>
              <w:autoSpaceDE w:val="0"/>
              <w:autoSpaceDN w:val="0"/>
              <w:adjustRightInd w:val="0"/>
              <w:rPr>
                <w:rFonts w:ascii="ArialNarrow" w:hAnsi="ArialNarrow" w:cs="ArialNarrow"/>
                <w:sz w:val="24"/>
                <w:szCs w:val="24"/>
              </w:rPr>
            </w:pPr>
            <w:r>
              <w:rPr>
                <w:rFonts w:ascii="ArialNarrow" w:hAnsi="ArialNarrow" w:cs="ArialNarrow"/>
                <w:sz w:val="24"/>
                <w:szCs w:val="24"/>
              </w:rPr>
              <w:t>alusel nende valemeid (ja vastupidi);</w:t>
            </w:r>
          </w:p>
          <w:p w:rsidR="00986941" w:rsidRDefault="00986941" w:rsidP="00986941">
            <w:pPr>
              <w:autoSpaceDE w:val="0"/>
              <w:autoSpaceDN w:val="0"/>
              <w:adjustRightInd w:val="0"/>
              <w:rPr>
                <w:rFonts w:ascii="ArialNarrow" w:hAnsi="ArialNarrow" w:cs="ArialNarrow"/>
                <w:sz w:val="24"/>
                <w:szCs w:val="24"/>
              </w:rPr>
            </w:pPr>
            <w:r>
              <w:rPr>
                <w:rFonts w:ascii="ArialNarrow" w:hAnsi="ArialNarrow" w:cs="ArialNarrow"/>
                <w:sz w:val="24"/>
                <w:szCs w:val="24"/>
              </w:rPr>
              <w:t>3) mõistab hapete ja aluste vastandlikkust (võimet teineteist neutraliseerida);</w:t>
            </w:r>
          </w:p>
          <w:p w:rsidR="00986941" w:rsidRDefault="00986941" w:rsidP="00986941">
            <w:pPr>
              <w:autoSpaceDE w:val="0"/>
              <w:autoSpaceDN w:val="0"/>
              <w:adjustRightInd w:val="0"/>
              <w:rPr>
                <w:rFonts w:ascii="ArialNarrow" w:hAnsi="ArialNarrow" w:cs="ArialNarrow"/>
                <w:sz w:val="24"/>
                <w:szCs w:val="24"/>
              </w:rPr>
            </w:pPr>
            <w:r>
              <w:rPr>
                <w:rFonts w:ascii="ArialNarrow" w:hAnsi="ArialNarrow" w:cs="ArialNarrow"/>
                <w:sz w:val="24"/>
                <w:szCs w:val="24"/>
              </w:rPr>
              <w:t>4) hindab lahuse happelisust, aluselisust või neutraalsust lahuse pH väärtuse järgi; määrab indikaatoriga keskkonda lahuses (neutraalne, happeline või aluseline);</w:t>
            </w:r>
          </w:p>
          <w:p w:rsidR="00986941" w:rsidRDefault="00986941" w:rsidP="00986941">
            <w:pPr>
              <w:autoSpaceDE w:val="0"/>
              <w:autoSpaceDN w:val="0"/>
              <w:adjustRightInd w:val="0"/>
              <w:rPr>
                <w:rFonts w:ascii="ArialNarrow" w:hAnsi="ArialNarrow" w:cs="ArialNarrow"/>
                <w:sz w:val="24"/>
                <w:szCs w:val="24"/>
              </w:rPr>
            </w:pPr>
            <w:r>
              <w:rPr>
                <w:rFonts w:ascii="ArialNarrow" w:hAnsi="ArialNarrow" w:cs="ArialNarrow"/>
                <w:sz w:val="24"/>
                <w:szCs w:val="24"/>
              </w:rPr>
              <w:t>5) toob näiteid tuntumate hapete, aluste ja soolade kasutamise kohta igapäevaelus;</w:t>
            </w:r>
          </w:p>
          <w:p w:rsidR="00986941" w:rsidRDefault="00986941" w:rsidP="00986941">
            <w:pPr>
              <w:autoSpaceDE w:val="0"/>
              <w:autoSpaceDN w:val="0"/>
              <w:adjustRightInd w:val="0"/>
              <w:rPr>
                <w:rFonts w:ascii="ArialNarrow" w:hAnsi="ArialNarrow" w:cs="ArialNarrow"/>
                <w:sz w:val="24"/>
                <w:szCs w:val="24"/>
              </w:rPr>
            </w:pPr>
            <w:r>
              <w:rPr>
                <w:rFonts w:ascii="ArialNarrow" w:hAnsi="ArialNarrow" w:cs="ArialNarrow"/>
                <w:sz w:val="24"/>
                <w:szCs w:val="24"/>
              </w:rPr>
              <w:t>6) järgib leeliste ja tugevate hapetega töötades ohutusnõudeid;</w:t>
            </w:r>
          </w:p>
          <w:p w:rsidR="00986941" w:rsidRDefault="00986941" w:rsidP="00986941">
            <w:pPr>
              <w:autoSpaceDE w:val="0"/>
              <w:autoSpaceDN w:val="0"/>
              <w:adjustRightInd w:val="0"/>
              <w:rPr>
                <w:rFonts w:ascii="ArialNarrow" w:hAnsi="ArialNarrow" w:cs="ArialNarrow"/>
                <w:sz w:val="24"/>
                <w:szCs w:val="24"/>
              </w:rPr>
            </w:pPr>
            <w:r>
              <w:rPr>
                <w:rFonts w:ascii="ArialNarrow" w:hAnsi="ArialNarrow" w:cs="ArialNarrow"/>
                <w:sz w:val="24"/>
                <w:szCs w:val="24"/>
              </w:rPr>
              <w:t xml:space="preserve">7) koostab ning tasakaalustab lihtsamate hapete ja aluste vaheliste </w:t>
            </w:r>
            <w:r>
              <w:rPr>
                <w:rFonts w:ascii="ArialNarrow" w:hAnsi="ArialNarrow" w:cs="ArialNarrow"/>
                <w:sz w:val="24"/>
                <w:szCs w:val="24"/>
              </w:rPr>
              <w:lastRenderedPageBreak/>
              <w:t>reaktsioonide võrrandeid, korraldab neid reaktsioone ohutult;</w:t>
            </w:r>
          </w:p>
          <w:p w:rsidR="00986941" w:rsidRDefault="00986941" w:rsidP="00986941">
            <w:pPr>
              <w:autoSpaceDE w:val="0"/>
              <w:autoSpaceDN w:val="0"/>
              <w:adjustRightInd w:val="0"/>
              <w:rPr>
                <w:rFonts w:ascii="ArialNarrow" w:hAnsi="ArialNarrow" w:cs="ArialNarrow"/>
                <w:sz w:val="24"/>
                <w:szCs w:val="24"/>
              </w:rPr>
            </w:pPr>
            <w:r>
              <w:rPr>
                <w:rFonts w:ascii="ArialNarrow" w:hAnsi="ArialNarrow" w:cs="ArialNarrow"/>
                <w:sz w:val="24"/>
                <w:szCs w:val="24"/>
              </w:rPr>
              <w:t>8) mõistab reaktsioonivõrrandite tasakaalustamise põhimõtet (keemilistes reaktsioonides elementide aatomite arv ei muutu).</w:t>
            </w:r>
          </w:p>
          <w:p w:rsidR="00986941" w:rsidRDefault="00986941" w:rsidP="00E304DC">
            <w:pPr>
              <w:autoSpaceDE w:val="0"/>
              <w:autoSpaceDN w:val="0"/>
              <w:adjustRightInd w:val="0"/>
              <w:rPr>
                <w:rFonts w:ascii="ArialNarrow" w:hAnsi="ArialNarrow" w:cs="ArialNarrow"/>
                <w:sz w:val="24"/>
                <w:szCs w:val="24"/>
              </w:rPr>
            </w:pPr>
          </w:p>
        </w:tc>
        <w:tc>
          <w:tcPr>
            <w:tcW w:w="4530" w:type="dxa"/>
            <w:shd w:val="clear" w:color="auto" w:fill="auto"/>
            <w:tcMar>
              <w:left w:w="108" w:type="dxa"/>
            </w:tcMar>
          </w:tcPr>
          <w:p w:rsidR="00986941" w:rsidRDefault="00986941" w:rsidP="00986941">
            <w:pPr>
              <w:autoSpaceDE w:val="0"/>
              <w:autoSpaceDN w:val="0"/>
              <w:adjustRightInd w:val="0"/>
              <w:rPr>
                <w:rFonts w:ascii="ArialNarrow,Bold" w:hAnsi="ArialNarrow,Bold" w:cs="ArialNarrow,Bold"/>
                <w:b/>
                <w:bCs/>
                <w:sz w:val="24"/>
                <w:szCs w:val="24"/>
              </w:rPr>
            </w:pPr>
            <w:r>
              <w:rPr>
                <w:rFonts w:ascii="ArialNarrow,Bold" w:hAnsi="ArialNarrow,Bold" w:cs="ArialNarrow,Bold"/>
                <w:b/>
                <w:bCs/>
                <w:sz w:val="24"/>
                <w:szCs w:val="24"/>
              </w:rPr>
              <w:lastRenderedPageBreak/>
              <w:t xml:space="preserve">Happed ja alused – vastandlike omadustega ained </w:t>
            </w:r>
            <w:r w:rsidR="00426107">
              <w:rPr>
                <w:rFonts w:ascii="ArialNarrow,Bold" w:hAnsi="ArialNarrow,Bold" w:cs="ArialNarrow,Bold"/>
                <w:b/>
                <w:bCs/>
                <w:sz w:val="24"/>
                <w:szCs w:val="24"/>
              </w:rPr>
              <w:t>8 kl.</w:t>
            </w:r>
          </w:p>
          <w:p w:rsidR="00986941" w:rsidRDefault="00986941" w:rsidP="00986941">
            <w:pPr>
              <w:autoSpaceDE w:val="0"/>
              <w:autoSpaceDN w:val="0"/>
              <w:adjustRightInd w:val="0"/>
              <w:rPr>
                <w:rFonts w:ascii="ArialNarrow,Bold" w:hAnsi="ArialNarrow,Bold" w:cs="ArialNarrow,Bold"/>
                <w:b/>
                <w:bCs/>
                <w:sz w:val="24"/>
                <w:szCs w:val="24"/>
              </w:rPr>
            </w:pPr>
            <w:r>
              <w:rPr>
                <w:rFonts w:ascii="ArialNarrow,Bold" w:hAnsi="ArialNarrow,Bold" w:cs="ArialNarrow,Bold"/>
                <w:b/>
                <w:bCs/>
                <w:sz w:val="24"/>
                <w:szCs w:val="24"/>
              </w:rPr>
              <w:t>Õppesisu</w:t>
            </w:r>
          </w:p>
          <w:p w:rsidR="00986941" w:rsidRDefault="00986941" w:rsidP="00986941">
            <w:pPr>
              <w:autoSpaceDE w:val="0"/>
              <w:autoSpaceDN w:val="0"/>
              <w:adjustRightInd w:val="0"/>
              <w:rPr>
                <w:rFonts w:ascii="ArialNarrow" w:hAnsi="ArialNarrow" w:cs="ArialNarrow"/>
                <w:sz w:val="24"/>
                <w:szCs w:val="24"/>
              </w:rPr>
            </w:pPr>
            <w:r>
              <w:rPr>
                <w:rFonts w:ascii="ArialNarrow" w:hAnsi="ArialNarrow" w:cs="ArialNarrow"/>
                <w:sz w:val="24"/>
                <w:szCs w:val="24"/>
              </w:rPr>
              <w:t>Happed, nende koostis. Tähtsamad happed. Ohutusnõuded tugevate hapete kasutamise korral.</w:t>
            </w:r>
          </w:p>
          <w:p w:rsidR="00986941" w:rsidRDefault="00986941" w:rsidP="00986941">
            <w:pPr>
              <w:autoSpaceDE w:val="0"/>
              <w:autoSpaceDN w:val="0"/>
              <w:adjustRightInd w:val="0"/>
              <w:rPr>
                <w:rFonts w:ascii="ArialNarrow" w:hAnsi="ArialNarrow" w:cs="ArialNarrow"/>
                <w:sz w:val="24"/>
                <w:szCs w:val="24"/>
              </w:rPr>
            </w:pPr>
            <w:r>
              <w:rPr>
                <w:rFonts w:ascii="ArialNarrow" w:hAnsi="ArialNarrow" w:cs="ArialNarrow"/>
                <w:sz w:val="24"/>
                <w:szCs w:val="24"/>
              </w:rPr>
              <w:t>Hüdroksiidide (kui tuntumate aluste) koostis ja nimetused. Ohutusnõuded tugevaid aluseid (leelisi) kasutades. Hapete reageerimine alustega, neutralisatsioonireaktsioon. Lahuste pH-skaala, selle kasutamine ainete lahuste happelisust/aluselisust iseloomustades. Soolad, nende koostis ja nimetused.</w:t>
            </w:r>
          </w:p>
          <w:p w:rsidR="00986941" w:rsidRDefault="00986941" w:rsidP="00986941">
            <w:pPr>
              <w:autoSpaceDE w:val="0"/>
              <w:autoSpaceDN w:val="0"/>
              <w:adjustRightInd w:val="0"/>
              <w:rPr>
                <w:rFonts w:ascii="ArialNarrow" w:hAnsi="ArialNarrow" w:cs="ArialNarrow"/>
                <w:sz w:val="24"/>
                <w:szCs w:val="24"/>
              </w:rPr>
            </w:pPr>
            <w:r>
              <w:rPr>
                <w:rFonts w:ascii="ArialNarrow" w:hAnsi="ArialNarrow" w:cs="ArialNarrow"/>
                <w:sz w:val="24"/>
                <w:szCs w:val="24"/>
              </w:rPr>
              <w:t>Happed, alused ja soolad igapäevaelus.</w:t>
            </w:r>
          </w:p>
          <w:p w:rsidR="00986941" w:rsidRDefault="00986941" w:rsidP="00986941">
            <w:pPr>
              <w:autoSpaceDE w:val="0"/>
              <w:autoSpaceDN w:val="0"/>
              <w:adjustRightInd w:val="0"/>
              <w:rPr>
                <w:rFonts w:ascii="ArialNarrow" w:hAnsi="ArialNarrow" w:cs="ArialNarrow"/>
                <w:sz w:val="24"/>
                <w:szCs w:val="24"/>
              </w:rPr>
            </w:pPr>
            <w:r>
              <w:rPr>
                <w:rFonts w:ascii="ArialNarrow,Bold" w:hAnsi="ArialNarrow,Bold" w:cs="ArialNarrow,Bold"/>
                <w:b/>
                <w:bCs/>
                <w:sz w:val="24"/>
                <w:szCs w:val="24"/>
              </w:rPr>
              <w:t xml:space="preserve">Põhimõisted: </w:t>
            </w:r>
            <w:r>
              <w:rPr>
                <w:rFonts w:ascii="ArialNarrow" w:hAnsi="ArialNarrow" w:cs="ArialNarrow"/>
                <w:sz w:val="24"/>
                <w:szCs w:val="24"/>
              </w:rPr>
              <w:t>hape, alus, indikaator, neutralisatsioonireaktsioon, lahuste pH-skaala, sool.</w:t>
            </w:r>
          </w:p>
          <w:p w:rsidR="00986941" w:rsidRDefault="00986941" w:rsidP="00986941">
            <w:pPr>
              <w:autoSpaceDE w:val="0"/>
              <w:autoSpaceDN w:val="0"/>
              <w:adjustRightInd w:val="0"/>
              <w:rPr>
                <w:rFonts w:ascii="ArialNarrow,Bold" w:hAnsi="ArialNarrow,Bold" w:cs="ArialNarrow,Bold"/>
                <w:b/>
                <w:bCs/>
                <w:sz w:val="24"/>
                <w:szCs w:val="24"/>
              </w:rPr>
            </w:pPr>
            <w:r>
              <w:rPr>
                <w:rFonts w:ascii="ArialNarrow,Bold" w:hAnsi="ArialNarrow,Bold" w:cs="ArialNarrow,Bold"/>
                <w:b/>
                <w:bCs/>
                <w:sz w:val="24"/>
                <w:szCs w:val="24"/>
              </w:rPr>
              <w:t xml:space="preserve">Praktilised tööd ja IKT rakendamine: </w:t>
            </w:r>
            <w:r>
              <w:rPr>
                <w:rFonts w:ascii="ArialNarrow" w:hAnsi="ArialNarrow" w:cs="ArialNarrow"/>
                <w:sz w:val="24"/>
                <w:szCs w:val="24"/>
              </w:rPr>
              <w:t>hapete ja aluste kindlakstegemine indikaatoriga, neutralisatsioonireaktsiooni uurimine, soolade saamine neutralisatsioonireaktsioonil.</w:t>
            </w:r>
          </w:p>
        </w:tc>
      </w:tr>
      <w:tr w:rsidR="00893574" w:rsidRPr="00AD2AC1" w:rsidTr="007B0D17">
        <w:tc>
          <w:tcPr>
            <w:tcW w:w="4532" w:type="dxa"/>
            <w:shd w:val="clear" w:color="auto" w:fill="auto"/>
            <w:tcMar>
              <w:left w:w="108" w:type="dxa"/>
            </w:tcMar>
          </w:tcPr>
          <w:p w:rsidR="00893574" w:rsidRDefault="00893574" w:rsidP="00893574">
            <w:pPr>
              <w:autoSpaceDE w:val="0"/>
              <w:autoSpaceDN w:val="0"/>
              <w:adjustRightInd w:val="0"/>
              <w:rPr>
                <w:rFonts w:ascii="ArialNarrow" w:hAnsi="ArialNarrow" w:cs="ArialNarrow"/>
                <w:sz w:val="24"/>
                <w:szCs w:val="24"/>
              </w:rPr>
            </w:pPr>
            <w:r>
              <w:rPr>
                <w:rFonts w:ascii="ArialNarrow" w:hAnsi="ArialNarrow" w:cs="ArialNarrow"/>
                <w:sz w:val="24"/>
                <w:szCs w:val="24"/>
              </w:rPr>
              <w:t>Õpilane:</w:t>
            </w:r>
          </w:p>
          <w:p w:rsidR="00893574" w:rsidRDefault="00893574" w:rsidP="00893574">
            <w:pPr>
              <w:autoSpaceDE w:val="0"/>
              <w:autoSpaceDN w:val="0"/>
              <w:adjustRightInd w:val="0"/>
              <w:rPr>
                <w:rFonts w:ascii="ArialNarrow" w:hAnsi="ArialNarrow" w:cs="ArialNarrow"/>
                <w:sz w:val="24"/>
                <w:szCs w:val="24"/>
              </w:rPr>
            </w:pPr>
            <w:r>
              <w:rPr>
                <w:rFonts w:ascii="ArialNarrow" w:hAnsi="ArialNarrow" w:cs="ArialNarrow"/>
                <w:sz w:val="24"/>
                <w:szCs w:val="24"/>
              </w:rPr>
              <w:t>1) seostab metallide iseloomulikke füüsikalisi omadusi (hea elektri- ja soojusjuhtivus, läige, plastilisus) metallilise sideme iseärasustega;</w:t>
            </w:r>
          </w:p>
          <w:p w:rsidR="00893574" w:rsidRDefault="00893574" w:rsidP="00893574">
            <w:pPr>
              <w:autoSpaceDE w:val="0"/>
              <w:autoSpaceDN w:val="0"/>
              <w:adjustRightInd w:val="0"/>
              <w:rPr>
                <w:rFonts w:ascii="ArialNarrow" w:hAnsi="ArialNarrow" w:cs="ArialNarrow"/>
                <w:sz w:val="24"/>
                <w:szCs w:val="24"/>
              </w:rPr>
            </w:pPr>
            <w:r>
              <w:rPr>
                <w:rFonts w:ascii="ArialNarrow" w:hAnsi="ArialNarrow" w:cs="ArialNarrow"/>
                <w:sz w:val="24"/>
                <w:szCs w:val="24"/>
              </w:rPr>
              <w:t>2) eristab aktiivseid, keskmise aktiivsusega ja väheaktiivseid metalle; hindab metalli aktiivsust (aktiivne, keskmise aktiivsusega või väheaktiivne) metalli asukoha järgi metallide pingereas;</w:t>
            </w:r>
          </w:p>
          <w:p w:rsidR="00893574" w:rsidRDefault="00893574" w:rsidP="00893574">
            <w:pPr>
              <w:autoSpaceDE w:val="0"/>
              <w:autoSpaceDN w:val="0"/>
              <w:adjustRightInd w:val="0"/>
              <w:rPr>
                <w:rFonts w:ascii="ArialNarrow" w:hAnsi="ArialNarrow" w:cs="ArialNarrow"/>
                <w:sz w:val="24"/>
                <w:szCs w:val="24"/>
              </w:rPr>
            </w:pPr>
            <w:r>
              <w:rPr>
                <w:rFonts w:ascii="ArialNarrow" w:hAnsi="ArialNarrow" w:cs="ArialNarrow"/>
                <w:sz w:val="24"/>
                <w:szCs w:val="24"/>
              </w:rPr>
              <w:t>3) teeb ohutusnõudeid arvestades katseid metallide ja hapete vaheliste reaktsioonide uurimiseks, võrdleb nende reaktsioonide kiirust (kvalitatiivselt), seostab kiiruse erinevust metallide aktiivsuse erinevusega ja reaktsiooni tingimustega (temperatuur, tahke aine peenestatus);</w:t>
            </w:r>
          </w:p>
          <w:p w:rsidR="00893574" w:rsidRDefault="00893574" w:rsidP="00893574">
            <w:pPr>
              <w:autoSpaceDE w:val="0"/>
              <w:autoSpaceDN w:val="0"/>
              <w:adjustRightInd w:val="0"/>
              <w:rPr>
                <w:rFonts w:ascii="ArialNarrow" w:hAnsi="ArialNarrow" w:cs="ArialNarrow"/>
                <w:sz w:val="24"/>
                <w:szCs w:val="24"/>
              </w:rPr>
            </w:pPr>
            <w:r>
              <w:rPr>
                <w:rFonts w:ascii="ArialNarrow" w:hAnsi="ArialNarrow" w:cs="ArialNarrow"/>
                <w:sz w:val="24"/>
                <w:szCs w:val="24"/>
              </w:rPr>
              <w:t>4) seostab redoksreaktsioone keemiliste elementide oksüdatsiooniastmete muutumisega reaktsioonis;</w:t>
            </w:r>
          </w:p>
          <w:p w:rsidR="00893574" w:rsidRDefault="00893574" w:rsidP="00893574">
            <w:pPr>
              <w:autoSpaceDE w:val="0"/>
              <w:autoSpaceDN w:val="0"/>
              <w:adjustRightInd w:val="0"/>
              <w:rPr>
                <w:rFonts w:ascii="ArialNarrow" w:hAnsi="ArialNarrow" w:cs="ArialNarrow"/>
                <w:sz w:val="24"/>
                <w:szCs w:val="24"/>
              </w:rPr>
            </w:pPr>
            <w:r>
              <w:rPr>
                <w:rFonts w:ascii="ArialNarrow" w:hAnsi="ArialNarrow" w:cs="ArialNarrow"/>
                <w:sz w:val="24"/>
                <w:szCs w:val="24"/>
              </w:rPr>
              <w:t>5) teab metallide käitumist keemilistes reaktsioonides redutseerijana ja hapniku käitumist oksüdeerijana;</w:t>
            </w:r>
          </w:p>
          <w:p w:rsidR="00893574" w:rsidRDefault="00893574" w:rsidP="00893574">
            <w:pPr>
              <w:autoSpaceDE w:val="0"/>
              <w:autoSpaceDN w:val="0"/>
              <w:adjustRightInd w:val="0"/>
              <w:rPr>
                <w:rFonts w:ascii="ArialNarrow" w:hAnsi="ArialNarrow" w:cs="ArialNarrow"/>
                <w:sz w:val="24"/>
                <w:szCs w:val="24"/>
              </w:rPr>
            </w:pPr>
            <w:r>
              <w:rPr>
                <w:rFonts w:ascii="ArialNarrow" w:hAnsi="ArialNarrow" w:cs="ArialNarrow"/>
                <w:sz w:val="24"/>
                <w:szCs w:val="24"/>
              </w:rPr>
              <w:t>6) koostab reaktsioonivõrrandeid metallide iseloomulike keemiliste reaktsioonide kohta (metall + hapnik, metall + happelahus);</w:t>
            </w:r>
          </w:p>
          <w:p w:rsidR="00893574" w:rsidRDefault="00893574" w:rsidP="00893574">
            <w:pPr>
              <w:autoSpaceDE w:val="0"/>
              <w:autoSpaceDN w:val="0"/>
              <w:adjustRightInd w:val="0"/>
              <w:rPr>
                <w:rFonts w:ascii="ArialNarrow" w:hAnsi="ArialNarrow" w:cs="ArialNarrow"/>
                <w:sz w:val="24"/>
                <w:szCs w:val="24"/>
              </w:rPr>
            </w:pPr>
            <w:r>
              <w:rPr>
                <w:rFonts w:ascii="ArialNarrow" w:hAnsi="ArialNarrow" w:cs="ArialNarrow"/>
                <w:sz w:val="24"/>
                <w:szCs w:val="24"/>
              </w:rPr>
              <w:t>7) hindab tuntumate metallide ja nende sulamite (Fe, Al, Cu jt) rakendamise võimalusi igapäevaelus, seostades neid vastavate metallide iseloomulike füüsikaliste ning keemiliste omadustega;</w:t>
            </w:r>
          </w:p>
          <w:p w:rsidR="00893574" w:rsidRDefault="00893574" w:rsidP="00893574">
            <w:pPr>
              <w:autoSpaceDE w:val="0"/>
              <w:autoSpaceDN w:val="0"/>
              <w:adjustRightInd w:val="0"/>
              <w:rPr>
                <w:rFonts w:ascii="ArialNarrow" w:hAnsi="ArialNarrow" w:cs="ArialNarrow"/>
                <w:sz w:val="24"/>
                <w:szCs w:val="24"/>
              </w:rPr>
            </w:pPr>
            <w:r>
              <w:rPr>
                <w:rFonts w:ascii="ArialNarrow" w:hAnsi="ArialNarrow" w:cs="ArialNarrow"/>
                <w:sz w:val="24"/>
                <w:szCs w:val="24"/>
              </w:rPr>
              <w:t>8) seostab metallide, sh raua korrosiooni aatomite üleminekuga püsivamasse olekusse (keemilisse ühendisse); nimetab põhilisi raua korrosiooni (roostetamist) soodustavaid tegureid ja selgitab korrosioonitõrje võimalusi.</w:t>
            </w:r>
          </w:p>
          <w:p w:rsidR="00893574" w:rsidRDefault="00893574" w:rsidP="00986941">
            <w:pPr>
              <w:autoSpaceDE w:val="0"/>
              <w:autoSpaceDN w:val="0"/>
              <w:adjustRightInd w:val="0"/>
              <w:rPr>
                <w:rFonts w:ascii="ArialNarrow" w:hAnsi="ArialNarrow" w:cs="ArialNarrow"/>
                <w:sz w:val="24"/>
                <w:szCs w:val="24"/>
              </w:rPr>
            </w:pPr>
          </w:p>
        </w:tc>
        <w:tc>
          <w:tcPr>
            <w:tcW w:w="4530" w:type="dxa"/>
            <w:shd w:val="clear" w:color="auto" w:fill="auto"/>
            <w:tcMar>
              <w:left w:w="108" w:type="dxa"/>
            </w:tcMar>
          </w:tcPr>
          <w:p w:rsidR="00893574" w:rsidRDefault="00893574" w:rsidP="00893574">
            <w:pPr>
              <w:autoSpaceDE w:val="0"/>
              <w:autoSpaceDN w:val="0"/>
              <w:adjustRightInd w:val="0"/>
              <w:rPr>
                <w:rFonts w:ascii="ArialNarrow,Bold" w:hAnsi="ArialNarrow,Bold" w:cs="ArialNarrow,Bold"/>
                <w:b/>
                <w:bCs/>
                <w:sz w:val="24"/>
                <w:szCs w:val="24"/>
              </w:rPr>
            </w:pPr>
            <w:r>
              <w:rPr>
                <w:rFonts w:ascii="ArialNarrow,Bold" w:hAnsi="ArialNarrow,Bold" w:cs="ArialNarrow,Bold"/>
                <w:b/>
                <w:bCs/>
                <w:sz w:val="24"/>
                <w:szCs w:val="24"/>
              </w:rPr>
              <w:t xml:space="preserve">Tuntumaid metalle </w:t>
            </w:r>
            <w:r w:rsidR="00426107">
              <w:rPr>
                <w:rFonts w:ascii="ArialNarrow,Bold" w:hAnsi="ArialNarrow,Bold" w:cs="ArialNarrow,Bold"/>
                <w:b/>
                <w:bCs/>
                <w:sz w:val="24"/>
                <w:szCs w:val="24"/>
              </w:rPr>
              <w:t>8 kl.</w:t>
            </w:r>
          </w:p>
          <w:p w:rsidR="00893574" w:rsidRDefault="00893574" w:rsidP="00893574">
            <w:pPr>
              <w:autoSpaceDE w:val="0"/>
              <w:autoSpaceDN w:val="0"/>
              <w:adjustRightInd w:val="0"/>
              <w:rPr>
                <w:rFonts w:ascii="ArialNarrow,Bold" w:hAnsi="ArialNarrow,Bold" w:cs="ArialNarrow,Bold"/>
                <w:b/>
                <w:bCs/>
                <w:sz w:val="24"/>
                <w:szCs w:val="24"/>
              </w:rPr>
            </w:pPr>
            <w:r>
              <w:rPr>
                <w:rFonts w:ascii="ArialNarrow,Bold" w:hAnsi="ArialNarrow,Bold" w:cs="ArialNarrow,Bold"/>
                <w:b/>
                <w:bCs/>
                <w:sz w:val="24"/>
                <w:szCs w:val="24"/>
              </w:rPr>
              <w:t>Õppesisu</w:t>
            </w:r>
          </w:p>
          <w:p w:rsidR="00893574" w:rsidRDefault="00893574" w:rsidP="00893574">
            <w:pPr>
              <w:autoSpaceDE w:val="0"/>
              <w:autoSpaceDN w:val="0"/>
              <w:adjustRightInd w:val="0"/>
              <w:rPr>
                <w:rFonts w:ascii="ArialNarrow" w:hAnsi="ArialNarrow" w:cs="ArialNarrow"/>
                <w:sz w:val="24"/>
                <w:szCs w:val="24"/>
              </w:rPr>
            </w:pPr>
            <w:r>
              <w:rPr>
                <w:rFonts w:ascii="ArialNarrow" w:hAnsi="ArialNarrow" w:cs="ArialNarrow"/>
                <w:sz w:val="24"/>
                <w:szCs w:val="24"/>
              </w:rPr>
              <w:t>Metallid, metallide iseloomulikud omadused, ettekujutus metallilisest sidemest (tutvustavalt). Metallide</w:t>
            </w:r>
          </w:p>
          <w:p w:rsidR="00893574" w:rsidRDefault="00893574" w:rsidP="00893574">
            <w:pPr>
              <w:autoSpaceDE w:val="0"/>
              <w:autoSpaceDN w:val="0"/>
              <w:adjustRightInd w:val="0"/>
              <w:rPr>
                <w:rFonts w:ascii="ArialNarrow" w:hAnsi="ArialNarrow" w:cs="ArialNarrow"/>
                <w:sz w:val="24"/>
                <w:szCs w:val="24"/>
              </w:rPr>
            </w:pPr>
            <w:r>
              <w:rPr>
                <w:rFonts w:ascii="ArialNarrow" w:hAnsi="ArialNarrow" w:cs="ArialNarrow"/>
                <w:sz w:val="24"/>
                <w:szCs w:val="24"/>
              </w:rPr>
              <w:t>füüsikaliste omaduste võrdlus.</w:t>
            </w:r>
          </w:p>
          <w:p w:rsidR="00893574" w:rsidRDefault="00893574" w:rsidP="00893574">
            <w:pPr>
              <w:autoSpaceDE w:val="0"/>
              <w:autoSpaceDN w:val="0"/>
              <w:adjustRightInd w:val="0"/>
              <w:rPr>
                <w:rFonts w:ascii="ArialNarrow" w:hAnsi="ArialNarrow" w:cs="ArialNarrow"/>
                <w:sz w:val="24"/>
                <w:szCs w:val="24"/>
              </w:rPr>
            </w:pPr>
            <w:r>
              <w:rPr>
                <w:rFonts w:ascii="ArialNarrow" w:hAnsi="ArialNarrow" w:cs="ArialNarrow"/>
                <w:sz w:val="24"/>
                <w:szCs w:val="24"/>
              </w:rPr>
              <w:t>Metallide reageerimine hapnikuga jt lihtainetega. Keemiliste elementide oksüdatsiooniastmete muutumine keemilistes reaktsioonides. Metallid kui redutseerijad ja hapnik kui oksüdeerija. Metallide reageerimine hapete lahustega. Ettekujutus reaktsiooni kiirusest (metalli ja happelahuse vahelise reaktsiooni näitel). Erinevate metallide aktiivsuse võrdlus (aktiivsed, keskmise aktiivsusega ja</w:t>
            </w:r>
          </w:p>
          <w:p w:rsidR="00893574" w:rsidRDefault="00893574" w:rsidP="00893574">
            <w:pPr>
              <w:autoSpaceDE w:val="0"/>
              <w:autoSpaceDN w:val="0"/>
              <w:adjustRightInd w:val="0"/>
              <w:rPr>
                <w:rFonts w:ascii="ArialNarrow" w:hAnsi="ArialNarrow" w:cs="ArialNarrow"/>
                <w:sz w:val="24"/>
                <w:szCs w:val="24"/>
              </w:rPr>
            </w:pPr>
            <w:r>
              <w:rPr>
                <w:rFonts w:ascii="ArialNarrow" w:hAnsi="ArialNarrow" w:cs="ArialNarrow"/>
                <w:sz w:val="24"/>
                <w:szCs w:val="24"/>
              </w:rPr>
              <w:t>väheaktiivsed metallid), metallide pingerea tutvustus.</w:t>
            </w:r>
          </w:p>
          <w:p w:rsidR="00893574" w:rsidRDefault="00893574" w:rsidP="00893574">
            <w:pPr>
              <w:autoSpaceDE w:val="0"/>
              <w:autoSpaceDN w:val="0"/>
              <w:adjustRightInd w:val="0"/>
              <w:rPr>
                <w:rFonts w:ascii="ArialNarrow" w:hAnsi="ArialNarrow" w:cs="ArialNarrow"/>
                <w:sz w:val="24"/>
                <w:szCs w:val="24"/>
              </w:rPr>
            </w:pPr>
            <w:r>
              <w:rPr>
                <w:rFonts w:ascii="ArialNarrow" w:hAnsi="ArialNarrow" w:cs="ArialNarrow"/>
                <w:sz w:val="24"/>
                <w:szCs w:val="24"/>
              </w:rPr>
              <w:t>Tähtsamad metallid ja nende sulamid igapäevaelus (Fe, Al, Cu jt). Metallide korrosioon (raua näitel).</w:t>
            </w:r>
          </w:p>
          <w:p w:rsidR="00893574" w:rsidRDefault="00893574" w:rsidP="00893574">
            <w:pPr>
              <w:autoSpaceDE w:val="0"/>
              <w:autoSpaceDN w:val="0"/>
              <w:adjustRightInd w:val="0"/>
              <w:rPr>
                <w:rFonts w:ascii="ArialNarrow" w:hAnsi="ArialNarrow" w:cs="ArialNarrow"/>
                <w:sz w:val="24"/>
                <w:szCs w:val="24"/>
              </w:rPr>
            </w:pPr>
            <w:r>
              <w:rPr>
                <w:rFonts w:ascii="ArialNarrow,Bold" w:hAnsi="ArialNarrow,Bold" w:cs="ArialNarrow,Bold"/>
                <w:b/>
                <w:bCs/>
                <w:sz w:val="24"/>
                <w:szCs w:val="24"/>
              </w:rPr>
              <w:t xml:space="preserve">Põhimõisted: </w:t>
            </w:r>
            <w:r>
              <w:rPr>
                <w:rFonts w:ascii="ArialNarrow" w:hAnsi="ArialNarrow" w:cs="ArialNarrow"/>
                <w:sz w:val="24"/>
                <w:szCs w:val="24"/>
              </w:rPr>
              <w:t>aktiivne, keskmise aktiivsusega ja väheaktiivne metall, metallide pingerida, redutseerija,</w:t>
            </w:r>
          </w:p>
          <w:p w:rsidR="00893574" w:rsidRDefault="00893574" w:rsidP="00893574">
            <w:pPr>
              <w:autoSpaceDE w:val="0"/>
              <w:autoSpaceDN w:val="0"/>
              <w:adjustRightInd w:val="0"/>
              <w:rPr>
                <w:rFonts w:ascii="ArialNarrow" w:hAnsi="ArialNarrow" w:cs="ArialNarrow"/>
                <w:sz w:val="24"/>
                <w:szCs w:val="24"/>
              </w:rPr>
            </w:pPr>
            <w:r>
              <w:rPr>
                <w:rFonts w:ascii="ArialNarrow" w:hAnsi="ArialNarrow" w:cs="ArialNarrow"/>
                <w:sz w:val="24"/>
                <w:szCs w:val="24"/>
              </w:rPr>
              <w:t>redutseerumine, oksüdeerija, oksüdeerumine, redoksreaktsioon, reaktsiooni kiirus, sulam, metalli</w:t>
            </w:r>
          </w:p>
          <w:p w:rsidR="00893574" w:rsidRDefault="00893574" w:rsidP="00893574">
            <w:pPr>
              <w:autoSpaceDE w:val="0"/>
              <w:autoSpaceDN w:val="0"/>
              <w:adjustRightInd w:val="0"/>
              <w:rPr>
                <w:rFonts w:ascii="ArialNarrow" w:hAnsi="ArialNarrow" w:cs="ArialNarrow"/>
                <w:sz w:val="24"/>
                <w:szCs w:val="24"/>
              </w:rPr>
            </w:pPr>
            <w:r>
              <w:rPr>
                <w:rFonts w:ascii="ArialNarrow" w:hAnsi="ArialNarrow" w:cs="ArialNarrow"/>
                <w:sz w:val="24"/>
                <w:szCs w:val="24"/>
              </w:rPr>
              <w:t>korrosioon.</w:t>
            </w:r>
          </w:p>
          <w:p w:rsidR="00893574" w:rsidRDefault="00893574" w:rsidP="00893574">
            <w:pPr>
              <w:autoSpaceDE w:val="0"/>
              <w:autoSpaceDN w:val="0"/>
              <w:adjustRightInd w:val="0"/>
              <w:rPr>
                <w:rFonts w:ascii="ArialNarrow,Bold" w:hAnsi="ArialNarrow,Bold" w:cs="ArialNarrow,Bold"/>
                <w:b/>
                <w:bCs/>
                <w:sz w:val="24"/>
                <w:szCs w:val="24"/>
              </w:rPr>
            </w:pPr>
            <w:r>
              <w:rPr>
                <w:rFonts w:ascii="ArialNarrow,Bold" w:hAnsi="ArialNarrow,Bold" w:cs="ArialNarrow,Bold"/>
                <w:b/>
                <w:bCs/>
                <w:sz w:val="24"/>
                <w:szCs w:val="24"/>
              </w:rPr>
              <w:t>Praktilised tööd ja IKT rakendamine:</w:t>
            </w:r>
          </w:p>
          <w:p w:rsidR="00893574" w:rsidRDefault="00893574" w:rsidP="00893574">
            <w:pPr>
              <w:autoSpaceDE w:val="0"/>
              <w:autoSpaceDN w:val="0"/>
              <w:adjustRightInd w:val="0"/>
              <w:rPr>
                <w:rFonts w:ascii="ArialNarrow" w:hAnsi="ArialNarrow" w:cs="ArialNarrow"/>
                <w:sz w:val="24"/>
                <w:szCs w:val="24"/>
              </w:rPr>
            </w:pPr>
            <w:r>
              <w:rPr>
                <w:rFonts w:ascii="ArialNarrow" w:hAnsi="ArialNarrow" w:cs="ArialNarrow"/>
                <w:sz w:val="24"/>
                <w:szCs w:val="24"/>
              </w:rPr>
              <w:t>1) metallide füüsikaliste omaduste võrdlemine (kõvadus, tihedus, magnetilised omadused vms);</w:t>
            </w:r>
          </w:p>
          <w:p w:rsidR="00893574" w:rsidRDefault="00893574" w:rsidP="00893574">
            <w:pPr>
              <w:autoSpaceDE w:val="0"/>
              <w:autoSpaceDN w:val="0"/>
              <w:adjustRightInd w:val="0"/>
              <w:rPr>
                <w:rFonts w:ascii="ArialNarrow" w:hAnsi="ArialNarrow" w:cs="ArialNarrow"/>
                <w:sz w:val="24"/>
                <w:szCs w:val="24"/>
              </w:rPr>
            </w:pPr>
            <w:r>
              <w:rPr>
                <w:rFonts w:ascii="ArialNarrow" w:hAnsi="ArialNarrow" w:cs="ArialNarrow"/>
                <w:sz w:val="24"/>
                <w:szCs w:val="24"/>
              </w:rPr>
              <w:t>2) internetist andmete otsimine metallide omaduste ja rakendusvõimaluste kohta, nende</w:t>
            </w:r>
            <w:r w:rsidR="00726950">
              <w:rPr>
                <w:rFonts w:ascii="ArialNarrow" w:hAnsi="ArialNarrow" w:cs="ArialNarrow"/>
                <w:sz w:val="24"/>
                <w:szCs w:val="24"/>
              </w:rPr>
              <w:t xml:space="preserve"> </w:t>
            </w:r>
            <w:r>
              <w:rPr>
                <w:rFonts w:ascii="ArialNarrow" w:hAnsi="ArialNarrow" w:cs="ArialNarrow"/>
                <w:sz w:val="24"/>
                <w:szCs w:val="24"/>
              </w:rPr>
              <w:t xml:space="preserve">võrdlemine ja </w:t>
            </w:r>
            <w:r w:rsidR="00726950">
              <w:rPr>
                <w:rFonts w:ascii="ArialNarrow" w:hAnsi="ArialNarrow" w:cs="ArialNarrow"/>
                <w:sz w:val="24"/>
                <w:szCs w:val="24"/>
              </w:rPr>
              <w:t xml:space="preserve"> s</w:t>
            </w:r>
            <w:r>
              <w:rPr>
                <w:rFonts w:ascii="ArialNarrow" w:hAnsi="ArialNarrow" w:cs="ArialNarrow"/>
                <w:sz w:val="24"/>
                <w:szCs w:val="24"/>
              </w:rPr>
              <w:t>üstematiseerimine.</w:t>
            </w:r>
          </w:p>
          <w:p w:rsidR="00893574" w:rsidRDefault="00893574" w:rsidP="00893574">
            <w:pPr>
              <w:autoSpaceDE w:val="0"/>
              <w:autoSpaceDN w:val="0"/>
              <w:adjustRightInd w:val="0"/>
              <w:rPr>
                <w:rFonts w:ascii="ArialNarrow" w:hAnsi="ArialNarrow" w:cs="ArialNarrow"/>
                <w:sz w:val="24"/>
                <w:szCs w:val="24"/>
              </w:rPr>
            </w:pPr>
            <w:r>
              <w:rPr>
                <w:rFonts w:ascii="ArialNarrow" w:hAnsi="ArialNarrow" w:cs="ArialNarrow"/>
                <w:sz w:val="24"/>
                <w:szCs w:val="24"/>
              </w:rPr>
              <w:t>3) metallide aktiivsuse võrdlemine reageerimisel happe lahusega (nt Zn, Fe, Sn, Cu);</w:t>
            </w:r>
          </w:p>
          <w:p w:rsidR="00893574" w:rsidRDefault="00893574" w:rsidP="00893574">
            <w:pPr>
              <w:autoSpaceDE w:val="0"/>
              <w:autoSpaceDN w:val="0"/>
              <w:adjustRightInd w:val="0"/>
              <w:rPr>
                <w:rFonts w:ascii="ArialNarrow" w:hAnsi="ArialNarrow" w:cs="ArialNarrow"/>
                <w:sz w:val="24"/>
                <w:szCs w:val="24"/>
              </w:rPr>
            </w:pPr>
            <w:r>
              <w:rPr>
                <w:rFonts w:ascii="ArialNarrow" w:hAnsi="ArialNarrow" w:cs="ArialNarrow"/>
                <w:sz w:val="24"/>
                <w:szCs w:val="24"/>
              </w:rPr>
              <w:t>4) raua korrosiooni uurimine erinevates tingimustes.</w:t>
            </w:r>
          </w:p>
          <w:p w:rsidR="00893574" w:rsidRDefault="00893574" w:rsidP="00986941">
            <w:pPr>
              <w:autoSpaceDE w:val="0"/>
              <w:autoSpaceDN w:val="0"/>
              <w:adjustRightInd w:val="0"/>
              <w:rPr>
                <w:rFonts w:ascii="ArialNarrow,Bold" w:hAnsi="ArialNarrow,Bold" w:cs="ArialNarrow,Bold"/>
                <w:b/>
                <w:bCs/>
                <w:sz w:val="24"/>
                <w:szCs w:val="24"/>
              </w:rPr>
            </w:pPr>
          </w:p>
        </w:tc>
      </w:tr>
      <w:tr w:rsidR="00FF4605" w:rsidRPr="00AD2AC1" w:rsidTr="007B0D17">
        <w:tc>
          <w:tcPr>
            <w:tcW w:w="4532" w:type="dxa"/>
            <w:shd w:val="clear" w:color="auto" w:fill="auto"/>
            <w:tcMar>
              <w:left w:w="108" w:type="dxa"/>
            </w:tcMar>
          </w:tcPr>
          <w:p w:rsidR="00FF4605" w:rsidRDefault="00FF4605" w:rsidP="00FF4605">
            <w:pPr>
              <w:autoSpaceDE w:val="0"/>
              <w:autoSpaceDN w:val="0"/>
              <w:adjustRightInd w:val="0"/>
              <w:rPr>
                <w:rFonts w:ascii="ArialNarrow" w:hAnsi="ArialNarrow" w:cs="ArialNarrow"/>
                <w:sz w:val="24"/>
                <w:szCs w:val="24"/>
              </w:rPr>
            </w:pPr>
            <w:r>
              <w:rPr>
                <w:rFonts w:ascii="ArialNarrow" w:hAnsi="ArialNarrow" w:cs="ArialNarrow"/>
                <w:sz w:val="24"/>
                <w:szCs w:val="24"/>
              </w:rPr>
              <w:t>Õpilane:</w:t>
            </w:r>
          </w:p>
          <w:p w:rsidR="00FF4605" w:rsidRDefault="00FF4605" w:rsidP="00FF4605">
            <w:pPr>
              <w:autoSpaceDE w:val="0"/>
              <w:autoSpaceDN w:val="0"/>
              <w:adjustRightInd w:val="0"/>
              <w:rPr>
                <w:rFonts w:ascii="ArialNarrow" w:hAnsi="ArialNarrow" w:cs="ArialNarrow"/>
                <w:sz w:val="24"/>
                <w:szCs w:val="24"/>
              </w:rPr>
            </w:pPr>
            <w:r>
              <w:rPr>
                <w:rFonts w:ascii="ArialNarrow" w:hAnsi="ArialNarrow" w:cs="ArialNarrow"/>
                <w:sz w:val="24"/>
                <w:szCs w:val="24"/>
              </w:rPr>
              <w:t xml:space="preserve">1) eristab tugevaid ja nõrku happeid ning aluseid; seostab lahuse happelisi </w:t>
            </w:r>
            <w:r>
              <w:rPr>
                <w:rFonts w:ascii="ArialNarrow" w:hAnsi="ArialNarrow" w:cs="ArialNarrow"/>
                <w:sz w:val="24"/>
                <w:szCs w:val="24"/>
              </w:rPr>
              <w:lastRenderedPageBreak/>
              <w:t>omadusi H</w:t>
            </w:r>
            <w:r>
              <w:rPr>
                <w:rFonts w:ascii="ArialNarrow" w:hAnsi="ArialNarrow" w:cs="ArialNarrow"/>
                <w:sz w:val="16"/>
                <w:szCs w:val="16"/>
              </w:rPr>
              <w:t>+</w:t>
            </w:r>
            <w:r>
              <w:rPr>
                <w:rFonts w:ascii="ArialNarrow" w:hAnsi="ArialNarrow" w:cs="ArialNarrow"/>
                <w:sz w:val="24"/>
                <w:szCs w:val="24"/>
              </w:rPr>
              <w:t>-ioonide ja aluselisi omadusi OH</w:t>
            </w:r>
            <w:r>
              <w:rPr>
                <w:rFonts w:ascii="ArialNarrow" w:hAnsi="ArialNarrow" w:cs="ArialNarrow"/>
                <w:sz w:val="16"/>
                <w:szCs w:val="16"/>
              </w:rPr>
              <w:t>–</w:t>
            </w:r>
            <w:r>
              <w:rPr>
                <w:rFonts w:ascii="ArialNarrow" w:hAnsi="ArialNarrow" w:cs="ArialNarrow"/>
                <w:sz w:val="24"/>
                <w:szCs w:val="24"/>
              </w:rPr>
              <w:t>-ioonide esinemisega lahuses;</w:t>
            </w:r>
          </w:p>
          <w:p w:rsidR="00FF4605" w:rsidRDefault="00FF4605" w:rsidP="00FF4605">
            <w:pPr>
              <w:autoSpaceDE w:val="0"/>
              <w:autoSpaceDN w:val="0"/>
              <w:adjustRightInd w:val="0"/>
              <w:rPr>
                <w:rFonts w:ascii="ArialNarrow" w:hAnsi="ArialNarrow" w:cs="ArialNarrow"/>
                <w:sz w:val="24"/>
                <w:szCs w:val="24"/>
              </w:rPr>
            </w:pPr>
            <w:r>
              <w:rPr>
                <w:rFonts w:ascii="ArialNarrow" w:hAnsi="ArialNarrow" w:cs="ArialNarrow"/>
                <w:sz w:val="24"/>
                <w:szCs w:val="24"/>
              </w:rPr>
              <w:t>2) kasutab aineklassidevahelisi seoseid ainetevahelisi reaktsioone põhjendades ja vastavaid reaktsioonivõrrandeid koostades (õpitud reaktsioonitüüpide piires: lihtaine + O</w:t>
            </w:r>
            <w:r>
              <w:rPr>
                <w:rFonts w:ascii="ArialNarrow" w:hAnsi="ArialNarrow" w:cs="ArialNarrow"/>
                <w:sz w:val="16"/>
                <w:szCs w:val="16"/>
              </w:rPr>
              <w:t>2</w:t>
            </w:r>
            <w:r>
              <w:rPr>
                <w:rFonts w:ascii="ArialNarrow" w:hAnsi="ArialNarrow" w:cs="ArialNarrow"/>
                <w:sz w:val="24"/>
                <w:szCs w:val="24"/>
              </w:rPr>
              <w:t>, happeline oksiid + vesi, (tugevalt) aluseline oksiid + vesi, hape + metall, hape + alus, aluseline oksiid + hape, happeline oksiid + alus); korraldab neid reaktsioone ohutult;</w:t>
            </w:r>
          </w:p>
          <w:p w:rsidR="00FF4605" w:rsidRDefault="00FF4605" w:rsidP="00FF4605">
            <w:pPr>
              <w:autoSpaceDE w:val="0"/>
              <w:autoSpaceDN w:val="0"/>
              <w:adjustRightInd w:val="0"/>
              <w:rPr>
                <w:rFonts w:ascii="ArialNarrow" w:hAnsi="ArialNarrow" w:cs="ArialNarrow"/>
                <w:sz w:val="24"/>
                <w:szCs w:val="24"/>
              </w:rPr>
            </w:pPr>
            <w:r>
              <w:rPr>
                <w:rFonts w:ascii="ArialNarrow" w:hAnsi="ArialNarrow" w:cs="ArialNarrow"/>
                <w:sz w:val="24"/>
                <w:szCs w:val="24"/>
              </w:rPr>
              <w:t>3) kasutab info saamiseks lahustuvustabelit;</w:t>
            </w:r>
          </w:p>
          <w:p w:rsidR="00FF4605" w:rsidRDefault="00FF4605" w:rsidP="00FF4605">
            <w:pPr>
              <w:autoSpaceDE w:val="0"/>
              <w:autoSpaceDN w:val="0"/>
              <w:adjustRightInd w:val="0"/>
              <w:rPr>
                <w:rFonts w:ascii="ArialNarrow" w:hAnsi="ArialNarrow" w:cs="ArialNarrow"/>
                <w:sz w:val="24"/>
                <w:szCs w:val="24"/>
              </w:rPr>
            </w:pPr>
            <w:r>
              <w:rPr>
                <w:rFonts w:ascii="ArialNarrow" w:hAnsi="ArialNarrow" w:cs="ArialNarrow"/>
                <w:sz w:val="24"/>
                <w:szCs w:val="24"/>
              </w:rPr>
              <w:t>4) selgitab temperatuuri mõju gaaside ning (enamiku) soolade lahustuvusele vees, kasutab ainete lahustuvuse graafikut, et leida vajalikku infot ning teha arvutusi ja järeldusi;</w:t>
            </w:r>
          </w:p>
          <w:p w:rsidR="00FF4605" w:rsidRDefault="00FF4605" w:rsidP="00FF4605">
            <w:pPr>
              <w:autoSpaceDE w:val="0"/>
              <w:autoSpaceDN w:val="0"/>
              <w:adjustRightInd w:val="0"/>
              <w:rPr>
                <w:rFonts w:ascii="ArialNarrow" w:hAnsi="ArialNarrow" w:cs="ArialNarrow"/>
                <w:sz w:val="24"/>
                <w:szCs w:val="24"/>
              </w:rPr>
            </w:pPr>
            <w:r>
              <w:rPr>
                <w:rFonts w:ascii="ArialNarrow" w:hAnsi="ArialNarrow" w:cs="ArialNarrow"/>
                <w:sz w:val="24"/>
                <w:szCs w:val="24"/>
              </w:rPr>
              <w:t>5) lahendab lahuse protsendilisel koostisel põhinevaid arvutusülesandeid (sh lahuse ruumala ja tihedust kasutades);</w:t>
            </w:r>
          </w:p>
          <w:p w:rsidR="00FF4605" w:rsidRDefault="00FF4605" w:rsidP="00FF4605">
            <w:pPr>
              <w:autoSpaceDE w:val="0"/>
              <w:autoSpaceDN w:val="0"/>
              <w:adjustRightInd w:val="0"/>
              <w:rPr>
                <w:rFonts w:ascii="ArialNarrow" w:hAnsi="ArialNarrow" w:cs="ArialNarrow"/>
                <w:sz w:val="24"/>
                <w:szCs w:val="24"/>
              </w:rPr>
            </w:pPr>
            <w:r>
              <w:rPr>
                <w:rFonts w:ascii="ArialNarrow" w:hAnsi="ArialNarrow" w:cs="ArialNarrow"/>
                <w:sz w:val="24"/>
                <w:szCs w:val="24"/>
              </w:rPr>
              <w:t>6) kirjeldab ja analüüsib mõningate tähtsamate anorgaaniliste ühendite (H</w:t>
            </w:r>
            <w:r>
              <w:rPr>
                <w:rFonts w:ascii="ArialNarrow" w:hAnsi="ArialNarrow" w:cs="ArialNarrow"/>
                <w:sz w:val="16"/>
                <w:szCs w:val="16"/>
              </w:rPr>
              <w:t>2</w:t>
            </w:r>
            <w:r>
              <w:rPr>
                <w:rFonts w:ascii="ArialNarrow" w:hAnsi="ArialNarrow" w:cs="ArialNarrow"/>
                <w:sz w:val="24"/>
                <w:szCs w:val="24"/>
              </w:rPr>
              <w:t>O, CO, CO</w:t>
            </w:r>
            <w:r>
              <w:rPr>
                <w:rFonts w:ascii="ArialNarrow" w:hAnsi="ArialNarrow" w:cs="ArialNarrow"/>
                <w:sz w:val="16"/>
                <w:szCs w:val="16"/>
              </w:rPr>
              <w:t>2</w:t>
            </w:r>
            <w:r>
              <w:rPr>
                <w:rFonts w:ascii="ArialNarrow" w:hAnsi="ArialNarrow" w:cs="ArialNarrow"/>
                <w:sz w:val="24"/>
                <w:szCs w:val="24"/>
              </w:rPr>
              <w:t>, SiO</w:t>
            </w:r>
            <w:r>
              <w:rPr>
                <w:rFonts w:ascii="ArialNarrow" w:hAnsi="ArialNarrow" w:cs="ArialNarrow"/>
                <w:sz w:val="16"/>
                <w:szCs w:val="16"/>
              </w:rPr>
              <w:t>2</w:t>
            </w:r>
            <w:r>
              <w:rPr>
                <w:rFonts w:ascii="ArialNarrow" w:hAnsi="ArialNarrow" w:cs="ArialNarrow"/>
                <w:sz w:val="24"/>
                <w:szCs w:val="24"/>
              </w:rPr>
              <w:t>, CaO, HCl, H</w:t>
            </w:r>
            <w:r>
              <w:rPr>
                <w:rFonts w:ascii="ArialNarrow" w:hAnsi="ArialNarrow" w:cs="ArialNarrow"/>
                <w:sz w:val="16"/>
                <w:szCs w:val="16"/>
              </w:rPr>
              <w:t>2</w:t>
            </w:r>
            <w:r>
              <w:rPr>
                <w:rFonts w:ascii="ArialNarrow" w:hAnsi="ArialNarrow" w:cs="ArialNarrow"/>
                <w:sz w:val="24"/>
                <w:szCs w:val="24"/>
              </w:rPr>
              <w:t>SO</w:t>
            </w:r>
            <w:r>
              <w:rPr>
                <w:rFonts w:ascii="ArialNarrow" w:hAnsi="ArialNarrow" w:cs="ArialNarrow"/>
                <w:sz w:val="16"/>
                <w:szCs w:val="16"/>
              </w:rPr>
              <w:t>4</w:t>
            </w:r>
            <w:r>
              <w:rPr>
                <w:rFonts w:ascii="ArialNarrow" w:hAnsi="ArialNarrow" w:cs="ArialNarrow"/>
                <w:sz w:val="24"/>
                <w:szCs w:val="24"/>
              </w:rPr>
              <w:t>, NaOH, Ca(OH)</w:t>
            </w:r>
            <w:r>
              <w:rPr>
                <w:rFonts w:ascii="ArialNarrow" w:hAnsi="ArialNarrow" w:cs="ArialNarrow"/>
                <w:sz w:val="16"/>
                <w:szCs w:val="16"/>
              </w:rPr>
              <w:t>2</w:t>
            </w:r>
            <w:r>
              <w:rPr>
                <w:rFonts w:ascii="ArialNarrow" w:hAnsi="ArialNarrow" w:cs="ArialNarrow"/>
                <w:sz w:val="24"/>
                <w:szCs w:val="24"/>
              </w:rPr>
              <w:t>, NaCl, Na</w:t>
            </w:r>
            <w:r>
              <w:rPr>
                <w:rFonts w:ascii="ArialNarrow" w:hAnsi="ArialNarrow" w:cs="ArialNarrow"/>
                <w:sz w:val="16"/>
                <w:szCs w:val="16"/>
              </w:rPr>
              <w:t>2</w:t>
            </w:r>
            <w:r>
              <w:rPr>
                <w:rFonts w:ascii="ArialNarrow" w:hAnsi="ArialNarrow" w:cs="ArialNarrow"/>
                <w:sz w:val="24"/>
                <w:szCs w:val="24"/>
              </w:rPr>
              <w:t>CO</w:t>
            </w:r>
            <w:r>
              <w:rPr>
                <w:rFonts w:ascii="ArialNarrow" w:hAnsi="ArialNarrow" w:cs="ArialNarrow"/>
                <w:sz w:val="16"/>
                <w:szCs w:val="16"/>
              </w:rPr>
              <w:t>3</w:t>
            </w:r>
            <w:r>
              <w:rPr>
                <w:rFonts w:ascii="ArialNarrow" w:hAnsi="ArialNarrow" w:cs="ArialNarrow"/>
                <w:sz w:val="24"/>
                <w:szCs w:val="24"/>
              </w:rPr>
              <w:t>, NaHCO</w:t>
            </w:r>
            <w:r>
              <w:rPr>
                <w:rFonts w:ascii="ArialNarrow" w:hAnsi="ArialNarrow" w:cs="ArialNarrow"/>
                <w:sz w:val="16"/>
                <w:szCs w:val="16"/>
              </w:rPr>
              <w:t>3</w:t>
            </w:r>
            <w:r>
              <w:rPr>
                <w:rFonts w:ascii="ArialNarrow" w:hAnsi="ArialNarrow" w:cs="ArialNarrow"/>
                <w:sz w:val="24"/>
                <w:szCs w:val="24"/>
              </w:rPr>
              <w:t>, CaSO</w:t>
            </w:r>
            <w:r>
              <w:rPr>
                <w:rFonts w:ascii="ArialNarrow" w:hAnsi="ArialNarrow" w:cs="ArialNarrow"/>
                <w:sz w:val="16"/>
                <w:szCs w:val="16"/>
              </w:rPr>
              <w:t>4</w:t>
            </w:r>
            <w:r>
              <w:rPr>
                <w:rFonts w:ascii="ArialNarrow" w:hAnsi="ArialNarrow" w:cs="ArialNarrow"/>
                <w:sz w:val="24"/>
                <w:szCs w:val="24"/>
              </w:rPr>
              <w:t>, CaCO</w:t>
            </w:r>
            <w:r>
              <w:rPr>
                <w:rFonts w:ascii="ArialNarrow" w:hAnsi="ArialNarrow" w:cs="ArialNarrow"/>
                <w:sz w:val="16"/>
                <w:szCs w:val="16"/>
              </w:rPr>
              <w:t xml:space="preserve">3 </w:t>
            </w:r>
            <w:r>
              <w:rPr>
                <w:rFonts w:ascii="ArialNarrow" w:hAnsi="ArialNarrow" w:cs="ArialNarrow"/>
                <w:sz w:val="24"/>
                <w:szCs w:val="24"/>
              </w:rPr>
              <w:t>jt) peamisi omadusi ning selgitab nende ühendite kasutamist igapäevaelus;</w:t>
            </w:r>
          </w:p>
          <w:p w:rsidR="00FF4605" w:rsidRDefault="00FF4605" w:rsidP="00FF4605">
            <w:pPr>
              <w:autoSpaceDE w:val="0"/>
              <w:autoSpaceDN w:val="0"/>
              <w:adjustRightInd w:val="0"/>
              <w:rPr>
                <w:rFonts w:ascii="ArialNarrow" w:hAnsi="ArialNarrow" w:cs="ArialNarrow"/>
                <w:sz w:val="24"/>
                <w:szCs w:val="24"/>
              </w:rPr>
            </w:pPr>
            <w:r>
              <w:rPr>
                <w:rFonts w:ascii="ArialNarrow" w:hAnsi="ArialNarrow" w:cs="ArialNarrow"/>
                <w:sz w:val="24"/>
                <w:szCs w:val="24"/>
              </w:rPr>
              <w:t>7) analüüsib keemilise saaste allikaid ja saastumise tekkepõhjusi, saastumisest tingitud keskkonnaprobleeme (happesademed, raskmetallide ühendid, üleväetamine) ning võimalikke keskkonna säästmise meetmeid.</w:t>
            </w:r>
          </w:p>
          <w:p w:rsidR="00FF4605" w:rsidRDefault="00FF4605" w:rsidP="00893574">
            <w:pPr>
              <w:autoSpaceDE w:val="0"/>
              <w:autoSpaceDN w:val="0"/>
              <w:adjustRightInd w:val="0"/>
              <w:rPr>
                <w:rFonts w:ascii="ArialNarrow" w:hAnsi="ArialNarrow" w:cs="ArialNarrow"/>
                <w:sz w:val="24"/>
                <w:szCs w:val="24"/>
              </w:rPr>
            </w:pPr>
          </w:p>
        </w:tc>
        <w:tc>
          <w:tcPr>
            <w:tcW w:w="4530" w:type="dxa"/>
            <w:shd w:val="clear" w:color="auto" w:fill="auto"/>
            <w:tcMar>
              <w:left w:w="108" w:type="dxa"/>
            </w:tcMar>
          </w:tcPr>
          <w:p w:rsidR="00426107" w:rsidRDefault="00FF4605" w:rsidP="00FF4605">
            <w:pPr>
              <w:autoSpaceDE w:val="0"/>
              <w:autoSpaceDN w:val="0"/>
              <w:adjustRightInd w:val="0"/>
              <w:rPr>
                <w:rFonts w:ascii="ArialNarrow,Bold" w:hAnsi="ArialNarrow,Bold" w:cs="ArialNarrow,Bold"/>
                <w:b/>
                <w:bCs/>
                <w:sz w:val="24"/>
                <w:szCs w:val="24"/>
              </w:rPr>
            </w:pPr>
            <w:r>
              <w:rPr>
                <w:rFonts w:ascii="ArialNarrow,Bold" w:hAnsi="ArialNarrow,Bold" w:cs="ArialNarrow,Bold"/>
                <w:b/>
                <w:bCs/>
                <w:sz w:val="24"/>
                <w:szCs w:val="24"/>
              </w:rPr>
              <w:lastRenderedPageBreak/>
              <w:t xml:space="preserve">Anorgaaniliste ainete põhiklassid </w:t>
            </w:r>
          </w:p>
          <w:p w:rsidR="00426107" w:rsidRDefault="00426107" w:rsidP="00FF4605">
            <w:pPr>
              <w:autoSpaceDE w:val="0"/>
              <w:autoSpaceDN w:val="0"/>
              <w:adjustRightInd w:val="0"/>
              <w:rPr>
                <w:rFonts w:ascii="ArialNarrow,Bold" w:hAnsi="ArialNarrow,Bold" w:cs="ArialNarrow,Bold"/>
                <w:b/>
                <w:bCs/>
                <w:sz w:val="24"/>
                <w:szCs w:val="24"/>
              </w:rPr>
            </w:pPr>
            <w:r>
              <w:rPr>
                <w:rFonts w:ascii="ArialNarrow,Bold" w:hAnsi="ArialNarrow,Bold" w:cs="ArialNarrow,Bold"/>
                <w:b/>
                <w:bCs/>
                <w:sz w:val="24"/>
                <w:szCs w:val="24"/>
              </w:rPr>
              <w:t>9 kl.</w:t>
            </w:r>
          </w:p>
          <w:p w:rsidR="00FF4605" w:rsidRDefault="00FF4605" w:rsidP="00FF4605">
            <w:pPr>
              <w:autoSpaceDE w:val="0"/>
              <w:autoSpaceDN w:val="0"/>
              <w:adjustRightInd w:val="0"/>
              <w:rPr>
                <w:rFonts w:ascii="ArialNarrow,Bold" w:hAnsi="ArialNarrow,Bold" w:cs="ArialNarrow,Bold"/>
                <w:b/>
                <w:bCs/>
                <w:sz w:val="24"/>
                <w:szCs w:val="24"/>
              </w:rPr>
            </w:pPr>
            <w:r>
              <w:rPr>
                <w:rFonts w:ascii="ArialNarrow,Bold" w:hAnsi="ArialNarrow,Bold" w:cs="ArialNarrow,Bold"/>
                <w:b/>
                <w:bCs/>
                <w:sz w:val="24"/>
                <w:szCs w:val="24"/>
              </w:rPr>
              <w:t>Õppesisu</w:t>
            </w:r>
          </w:p>
          <w:p w:rsidR="00FF4605" w:rsidRDefault="00FF4605" w:rsidP="00FF4605">
            <w:pPr>
              <w:autoSpaceDE w:val="0"/>
              <w:autoSpaceDN w:val="0"/>
              <w:adjustRightInd w:val="0"/>
              <w:rPr>
                <w:rFonts w:ascii="ArialNarrow" w:hAnsi="ArialNarrow" w:cs="ArialNarrow"/>
                <w:sz w:val="24"/>
                <w:szCs w:val="24"/>
              </w:rPr>
            </w:pPr>
            <w:r>
              <w:rPr>
                <w:rFonts w:ascii="ArialNarrow" w:hAnsi="ArialNarrow" w:cs="ArialNarrow"/>
                <w:sz w:val="24"/>
                <w:szCs w:val="24"/>
              </w:rPr>
              <w:lastRenderedPageBreak/>
              <w:t>Oksiidid. Happelised ja aluselised oksiidid, nende reageerimine veega.</w:t>
            </w:r>
          </w:p>
          <w:p w:rsidR="00FF4605" w:rsidRDefault="00FF4605" w:rsidP="00FF4605">
            <w:pPr>
              <w:autoSpaceDE w:val="0"/>
              <w:autoSpaceDN w:val="0"/>
              <w:adjustRightInd w:val="0"/>
              <w:rPr>
                <w:rFonts w:ascii="ArialNarrow" w:hAnsi="ArialNarrow" w:cs="ArialNarrow"/>
                <w:sz w:val="24"/>
                <w:szCs w:val="24"/>
              </w:rPr>
            </w:pPr>
            <w:r>
              <w:rPr>
                <w:rFonts w:ascii="ArialNarrow" w:hAnsi="ArialNarrow" w:cs="ArialNarrow"/>
                <w:sz w:val="24"/>
                <w:szCs w:val="24"/>
              </w:rPr>
              <w:t>Happed. Tugevad ja nõrgad happed. Hapete keemilised omadused (reageerimine metallide, aluseliste oksiidide ja alustega). Happed argielus. Alused. Aluste liigitamine (tugevad ja nõrgad alused, hästi lahustuvad ja rasklahustuvad alused) ning keemilised omadused (reageerimine happeliste oksiidide ja hapetega). Hüdroksiidide koostis ja nimetused. Soolad. Vesiniksoolad (söögisooda näitel). Soolade saamise võimalusi (õpitud reaktsioonitüüpide piires). Vesi lahustina. Ainete lahustuvus vees (kvantitatiivselt), selle sõltuvus temperatuurist (gaaside ja</w:t>
            </w:r>
          </w:p>
          <w:p w:rsidR="00FF4605" w:rsidRDefault="00FF4605" w:rsidP="00FF4605">
            <w:pPr>
              <w:autoSpaceDE w:val="0"/>
              <w:autoSpaceDN w:val="0"/>
              <w:adjustRightInd w:val="0"/>
              <w:rPr>
                <w:rFonts w:ascii="ArialNarrow" w:hAnsi="ArialNarrow" w:cs="ArialNarrow"/>
                <w:sz w:val="24"/>
                <w:szCs w:val="24"/>
              </w:rPr>
            </w:pPr>
            <w:r>
              <w:rPr>
                <w:rFonts w:ascii="ArialNarrow" w:hAnsi="ArialNarrow" w:cs="ArialNarrow"/>
                <w:sz w:val="24"/>
                <w:szCs w:val="24"/>
              </w:rPr>
              <w:t>soolade näitel). Lahustuvustabel. Lahuste protsendilise koostise arvutused (tiheduse arvestamisega).</w:t>
            </w:r>
          </w:p>
          <w:p w:rsidR="00FF4605" w:rsidRDefault="00FF4605" w:rsidP="00FF4605">
            <w:pPr>
              <w:autoSpaceDE w:val="0"/>
              <w:autoSpaceDN w:val="0"/>
              <w:adjustRightInd w:val="0"/>
              <w:rPr>
                <w:rFonts w:ascii="ArialNarrow" w:hAnsi="ArialNarrow" w:cs="ArialNarrow"/>
                <w:sz w:val="24"/>
                <w:szCs w:val="24"/>
              </w:rPr>
            </w:pPr>
            <w:r>
              <w:rPr>
                <w:rFonts w:ascii="ArialNarrow" w:hAnsi="ArialNarrow" w:cs="ArialNarrow"/>
                <w:sz w:val="24"/>
                <w:szCs w:val="24"/>
              </w:rPr>
              <w:t>Seosed anorgaaniliste ainete põhiklasside vahel.</w:t>
            </w:r>
          </w:p>
          <w:p w:rsidR="00FF4605" w:rsidRDefault="00FF4605" w:rsidP="00FF4605">
            <w:pPr>
              <w:autoSpaceDE w:val="0"/>
              <w:autoSpaceDN w:val="0"/>
              <w:adjustRightInd w:val="0"/>
              <w:rPr>
                <w:rFonts w:ascii="ArialNarrow" w:hAnsi="ArialNarrow" w:cs="ArialNarrow"/>
                <w:sz w:val="24"/>
                <w:szCs w:val="24"/>
              </w:rPr>
            </w:pPr>
            <w:r>
              <w:rPr>
                <w:rFonts w:ascii="ArialNarrow" w:hAnsi="ArialNarrow" w:cs="ArialNarrow"/>
                <w:sz w:val="24"/>
                <w:szCs w:val="24"/>
              </w:rPr>
              <w:t>Anorgaanilised ühendid igapäevaelus. Vee karedus, väetised, ehitusmaterjalid. Põhilised keemilise saaste allikad, keskkonnaprobleemid: happevihmad (happesademed), keskkonna saastumine raskmetallide ühenditega, veekogude saastumine.</w:t>
            </w:r>
          </w:p>
          <w:p w:rsidR="00FF4605" w:rsidRDefault="00FF4605" w:rsidP="00FF4605">
            <w:pPr>
              <w:autoSpaceDE w:val="0"/>
              <w:autoSpaceDN w:val="0"/>
              <w:adjustRightInd w:val="0"/>
              <w:rPr>
                <w:rFonts w:ascii="ArialNarrow" w:hAnsi="ArialNarrow" w:cs="ArialNarrow"/>
                <w:sz w:val="24"/>
                <w:szCs w:val="24"/>
              </w:rPr>
            </w:pPr>
            <w:r>
              <w:rPr>
                <w:rFonts w:ascii="ArialNarrow,Bold" w:hAnsi="ArialNarrow,Bold" w:cs="ArialNarrow,Bold"/>
                <w:b/>
                <w:bCs/>
                <w:sz w:val="24"/>
                <w:szCs w:val="24"/>
              </w:rPr>
              <w:t xml:space="preserve">Põhimõisted: </w:t>
            </w:r>
            <w:r>
              <w:rPr>
                <w:rFonts w:ascii="ArialNarrow" w:hAnsi="ArialNarrow" w:cs="ArialNarrow"/>
                <w:sz w:val="24"/>
                <w:szCs w:val="24"/>
              </w:rPr>
              <w:t>happeline oksiid, aluseline oksiid, tugev hape, nõrk hape, tugev alus (leelis), nõrk alus, vee karedus, lahustuvus.</w:t>
            </w:r>
          </w:p>
          <w:p w:rsidR="00FF4605" w:rsidRDefault="00FF4605" w:rsidP="00FF4605">
            <w:pPr>
              <w:autoSpaceDE w:val="0"/>
              <w:autoSpaceDN w:val="0"/>
              <w:adjustRightInd w:val="0"/>
              <w:rPr>
                <w:rFonts w:ascii="ArialNarrow,Bold" w:hAnsi="ArialNarrow,Bold" w:cs="ArialNarrow,Bold"/>
                <w:b/>
                <w:bCs/>
                <w:sz w:val="24"/>
                <w:szCs w:val="24"/>
              </w:rPr>
            </w:pPr>
            <w:r>
              <w:rPr>
                <w:rFonts w:ascii="ArialNarrow,Bold" w:hAnsi="ArialNarrow,Bold" w:cs="ArialNarrow,Bold"/>
                <w:b/>
                <w:bCs/>
                <w:sz w:val="24"/>
                <w:szCs w:val="24"/>
              </w:rPr>
              <w:t>Praktilised tööd ja IKT rakendamine:</w:t>
            </w:r>
          </w:p>
          <w:p w:rsidR="00FF4605" w:rsidRDefault="00FF4605" w:rsidP="00FF4605">
            <w:pPr>
              <w:autoSpaceDE w:val="0"/>
              <w:autoSpaceDN w:val="0"/>
              <w:adjustRightInd w:val="0"/>
              <w:rPr>
                <w:rFonts w:ascii="ArialNarrow" w:hAnsi="ArialNarrow" w:cs="ArialNarrow"/>
                <w:sz w:val="24"/>
                <w:szCs w:val="24"/>
              </w:rPr>
            </w:pPr>
            <w:r>
              <w:rPr>
                <w:rFonts w:ascii="ArialNarrow" w:hAnsi="ArialNarrow" w:cs="ArialNarrow"/>
                <w:sz w:val="24"/>
                <w:szCs w:val="24"/>
              </w:rPr>
              <w:t>1) erinevate oksiidide ja vee vahelise reaktsiooni uurimine (nt CaO, SO</w:t>
            </w:r>
            <w:r>
              <w:rPr>
                <w:rFonts w:ascii="ArialNarrow" w:hAnsi="ArialNarrow" w:cs="ArialNarrow"/>
                <w:sz w:val="16"/>
                <w:szCs w:val="16"/>
              </w:rPr>
              <w:t xml:space="preserve">2 </w:t>
            </w:r>
            <w:r>
              <w:rPr>
                <w:rFonts w:ascii="ArialNarrow" w:hAnsi="ArialNarrow" w:cs="ArialNarrow"/>
                <w:sz w:val="24"/>
                <w:szCs w:val="24"/>
              </w:rPr>
              <w:t>+ H</w:t>
            </w:r>
            <w:r>
              <w:rPr>
                <w:rFonts w:ascii="ArialNarrow" w:hAnsi="ArialNarrow" w:cs="ArialNarrow"/>
                <w:sz w:val="16"/>
                <w:szCs w:val="16"/>
              </w:rPr>
              <w:t>2</w:t>
            </w:r>
            <w:r>
              <w:rPr>
                <w:rFonts w:ascii="ArialNarrow" w:hAnsi="ArialNarrow" w:cs="ArialNarrow"/>
                <w:sz w:val="24"/>
                <w:szCs w:val="24"/>
              </w:rPr>
              <w:t>O);</w:t>
            </w:r>
          </w:p>
          <w:p w:rsidR="00FF4605" w:rsidRDefault="00FF4605" w:rsidP="00FF4605">
            <w:pPr>
              <w:autoSpaceDE w:val="0"/>
              <w:autoSpaceDN w:val="0"/>
              <w:adjustRightInd w:val="0"/>
              <w:rPr>
                <w:rFonts w:ascii="ArialNarrow" w:hAnsi="ArialNarrow" w:cs="ArialNarrow"/>
                <w:sz w:val="24"/>
                <w:szCs w:val="24"/>
              </w:rPr>
            </w:pPr>
            <w:r>
              <w:rPr>
                <w:rFonts w:ascii="ArialNarrow" w:hAnsi="ArialNarrow" w:cs="ArialNarrow"/>
                <w:sz w:val="24"/>
                <w:szCs w:val="24"/>
              </w:rPr>
              <w:t>2) erinevate oksiidide hapete ja alustega reageerimise uurimine (nt CuO + H</w:t>
            </w:r>
            <w:r>
              <w:rPr>
                <w:rFonts w:ascii="ArialNarrow" w:hAnsi="ArialNarrow" w:cs="ArialNarrow"/>
                <w:sz w:val="16"/>
                <w:szCs w:val="16"/>
              </w:rPr>
              <w:t>2</w:t>
            </w:r>
            <w:r>
              <w:rPr>
                <w:rFonts w:ascii="ArialNarrow" w:hAnsi="ArialNarrow" w:cs="ArialNarrow"/>
                <w:sz w:val="24"/>
                <w:szCs w:val="24"/>
              </w:rPr>
              <w:t>SO</w:t>
            </w:r>
            <w:r>
              <w:rPr>
                <w:rFonts w:ascii="ArialNarrow" w:hAnsi="ArialNarrow" w:cs="ArialNarrow"/>
                <w:sz w:val="16"/>
                <w:szCs w:val="16"/>
              </w:rPr>
              <w:t>4</w:t>
            </w:r>
            <w:r>
              <w:rPr>
                <w:rFonts w:ascii="ArialNarrow" w:hAnsi="ArialNarrow" w:cs="ArialNarrow"/>
                <w:sz w:val="24"/>
                <w:szCs w:val="24"/>
              </w:rPr>
              <w:t>, CO</w:t>
            </w:r>
            <w:r>
              <w:rPr>
                <w:rFonts w:ascii="ArialNarrow" w:hAnsi="ArialNarrow" w:cs="ArialNarrow"/>
                <w:sz w:val="16"/>
                <w:szCs w:val="16"/>
              </w:rPr>
              <w:t xml:space="preserve">2 </w:t>
            </w:r>
            <w:r>
              <w:rPr>
                <w:rFonts w:ascii="ArialNarrow" w:hAnsi="ArialNarrow" w:cs="ArialNarrow"/>
                <w:sz w:val="24"/>
                <w:szCs w:val="24"/>
              </w:rPr>
              <w:t>+ NaOH);</w:t>
            </w:r>
          </w:p>
          <w:p w:rsidR="00FF4605" w:rsidRDefault="00FF4605" w:rsidP="00FF4605">
            <w:pPr>
              <w:autoSpaceDE w:val="0"/>
              <w:autoSpaceDN w:val="0"/>
              <w:adjustRightInd w:val="0"/>
              <w:rPr>
                <w:rFonts w:ascii="ArialNarrow" w:hAnsi="ArialNarrow" w:cs="ArialNarrow"/>
                <w:sz w:val="24"/>
                <w:szCs w:val="24"/>
              </w:rPr>
            </w:pPr>
            <w:r>
              <w:rPr>
                <w:rFonts w:ascii="ArialNarrow" w:hAnsi="ArialNarrow" w:cs="ArialNarrow"/>
                <w:sz w:val="24"/>
                <w:szCs w:val="24"/>
              </w:rPr>
              <w:t>3) internetist andmete otsimine olmekemikaalide happelisuse/aluselisuse kohta, järelduste tegemine;</w:t>
            </w:r>
          </w:p>
          <w:p w:rsidR="00FF4605" w:rsidRDefault="00FF4605" w:rsidP="00FF4605">
            <w:pPr>
              <w:autoSpaceDE w:val="0"/>
              <w:autoSpaceDN w:val="0"/>
              <w:adjustRightInd w:val="0"/>
              <w:rPr>
                <w:rFonts w:ascii="ArialNarrow" w:hAnsi="ArialNarrow" w:cs="ArialNarrow"/>
                <w:sz w:val="24"/>
                <w:szCs w:val="24"/>
              </w:rPr>
            </w:pPr>
            <w:r>
              <w:rPr>
                <w:rFonts w:ascii="ArialNarrow" w:hAnsi="ArialNarrow" w:cs="ArialNarrow"/>
                <w:sz w:val="24"/>
                <w:szCs w:val="24"/>
              </w:rPr>
              <w:t>4) erinevat tüüpi hapete ja aluste vaheliste reaktsioonide uurimine;</w:t>
            </w:r>
          </w:p>
          <w:p w:rsidR="00FF4605" w:rsidRDefault="00FF4605" w:rsidP="00FF4605">
            <w:pPr>
              <w:autoSpaceDE w:val="0"/>
              <w:autoSpaceDN w:val="0"/>
              <w:adjustRightInd w:val="0"/>
              <w:rPr>
                <w:rFonts w:ascii="ArialNarrow" w:hAnsi="ArialNarrow" w:cs="ArialNarrow"/>
                <w:sz w:val="24"/>
                <w:szCs w:val="24"/>
              </w:rPr>
            </w:pPr>
            <w:r>
              <w:rPr>
                <w:rFonts w:ascii="ArialNarrow" w:hAnsi="ArialNarrow" w:cs="ArialNarrow"/>
                <w:sz w:val="24"/>
                <w:szCs w:val="24"/>
              </w:rPr>
              <w:t>5) soolade lahustuvuse uurimine erinevatel temperatuuridel.</w:t>
            </w:r>
          </w:p>
          <w:p w:rsidR="00FF4605" w:rsidRDefault="00FF4605" w:rsidP="00893574">
            <w:pPr>
              <w:autoSpaceDE w:val="0"/>
              <w:autoSpaceDN w:val="0"/>
              <w:adjustRightInd w:val="0"/>
              <w:rPr>
                <w:rFonts w:ascii="ArialNarrow,Bold" w:hAnsi="ArialNarrow,Bold" w:cs="ArialNarrow,Bold"/>
                <w:b/>
                <w:bCs/>
                <w:sz w:val="24"/>
                <w:szCs w:val="24"/>
              </w:rPr>
            </w:pPr>
          </w:p>
        </w:tc>
      </w:tr>
      <w:tr w:rsidR="00560054" w:rsidRPr="00AD2AC1" w:rsidTr="007B0D17">
        <w:tc>
          <w:tcPr>
            <w:tcW w:w="4532" w:type="dxa"/>
            <w:shd w:val="clear" w:color="auto" w:fill="auto"/>
            <w:tcMar>
              <w:left w:w="108" w:type="dxa"/>
            </w:tcMar>
          </w:tcPr>
          <w:p w:rsidR="00560054" w:rsidRDefault="00560054" w:rsidP="00560054">
            <w:pPr>
              <w:autoSpaceDE w:val="0"/>
              <w:autoSpaceDN w:val="0"/>
              <w:adjustRightInd w:val="0"/>
              <w:rPr>
                <w:rFonts w:ascii="ArialNarrow" w:hAnsi="ArialNarrow" w:cs="ArialNarrow"/>
                <w:sz w:val="24"/>
                <w:szCs w:val="24"/>
              </w:rPr>
            </w:pPr>
            <w:r>
              <w:rPr>
                <w:rFonts w:ascii="ArialNarrow" w:hAnsi="ArialNarrow" w:cs="ArialNarrow"/>
                <w:sz w:val="24"/>
                <w:szCs w:val="24"/>
              </w:rPr>
              <w:lastRenderedPageBreak/>
              <w:t>Õpilane:</w:t>
            </w:r>
          </w:p>
          <w:p w:rsidR="00560054" w:rsidRDefault="00560054" w:rsidP="00560054">
            <w:pPr>
              <w:autoSpaceDE w:val="0"/>
              <w:autoSpaceDN w:val="0"/>
              <w:adjustRightInd w:val="0"/>
              <w:rPr>
                <w:rFonts w:ascii="ArialNarrow" w:hAnsi="ArialNarrow" w:cs="ArialNarrow"/>
                <w:sz w:val="24"/>
                <w:szCs w:val="24"/>
              </w:rPr>
            </w:pPr>
            <w:r>
              <w:rPr>
                <w:rFonts w:ascii="ArialNarrow" w:hAnsi="ArialNarrow" w:cs="ArialNarrow"/>
                <w:sz w:val="24"/>
                <w:szCs w:val="24"/>
              </w:rPr>
              <w:t xml:space="preserve">1) tunneb põhilisi aine hulga, massi ja ruumala ühikuid (mol, kmol, g, kg, t, </w:t>
            </w:r>
            <w:r>
              <w:rPr>
                <w:rFonts w:ascii="ArialNarrow" w:hAnsi="ArialNarrow" w:cs="ArialNarrow"/>
                <w:sz w:val="24"/>
                <w:szCs w:val="24"/>
              </w:rPr>
              <w:lastRenderedPageBreak/>
              <w:t>cm</w:t>
            </w:r>
            <w:r>
              <w:rPr>
                <w:rFonts w:ascii="ArialNarrow" w:hAnsi="ArialNarrow" w:cs="ArialNarrow"/>
                <w:sz w:val="16"/>
                <w:szCs w:val="16"/>
              </w:rPr>
              <w:t>3</w:t>
            </w:r>
            <w:r>
              <w:rPr>
                <w:rFonts w:ascii="ArialNarrow" w:hAnsi="ArialNarrow" w:cs="ArialNarrow"/>
                <w:sz w:val="24"/>
                <w:szCs w:val="24"/>
              </w:rPr>
              <w:t>, dm</w:t>
            </w:r>
            <w:r>
              <w:rPr>
                <w:rFonts w:ascii="ArialNarrow" w:hAnsi="ArialNarrow" w:cs="ArialNarrow"/>
                <w:sz w:val="16"/>
                <w:szCs w:val="16"/>
              </w:rPr>
              <w:t>3</w:t>
            </w:r>
            <w:r>
              <w:rPr>
                <w:rFonts w:ascii="ArialNarrow" w:hAnsi="ArialNarrow" w:cs="ArialNarrow"/>
                <w:sz w:val="24"/>
                <w:szCs w:val="24"/>
              </w:rPr>
              <w:t>, m</w:t>
            </w:r>
            <w:r>
              <w:rPr>
                <w:rFonts w:ascii="ArialNarrow" w:hAnsi="ArialNarrow" w:cs="ArialNarrow"/>
                <w:sz w:val="16"/>
                <w:szCs w:val="16"/>
              </w:rPr>
              <w:t>3</w:t>
            </w:r>
            <w:r>
              <w:rPr>
                <w:rFonts w:ascii="ArialNarrow" w:hAnsi="ArialNarrow" w:cs="ArialNarrow"/>
                <w:sz w:val="24"/>
                <w:szCs w:val="24"/>
              </w:rPr>
              <w:t>, ml, l) ning teeb vajalikke ühikute teisendusi;</w:t>
            </w:r>
          </w:p>
          <w:p w:rsidR="00560054" w:rsidRDefault="00560054" w:rsidP="00560054">
            <w:pPr>
              <w:autoSpaceDE w:val="0"/>
              <w:autoSpaceDN w:val="0"/>
              <w:adjustRightInd w:val="0"/>
              <w:rPr>
                <w:rFonts w:ascii="ArialNarrow" w:hAnsi="ArialNarrow" w:cs="ArialNarrow"/>
                <w:sz w:val="24"/>
                <w:szCs w:val="24"/>
              </w:rPr>
            </w:pPr>
            <w:r>
              <w:rPr>
                <w:rFonts w:ascii="ArialNarrow" w:hAnsi="ArialNarrow" w:cs="ArialNarrow"/>
                <w:sz w:val="24"/>
                <w:szCs w:val="24"/>
              </w:rPr>
              <w:t>2) teeb arvutusi aine hulga, massi ja gaasi ruumala vaheliste seoste alusel ning põhjendab neid loogiliselt;</w:t>
            </w:r>
          </w:p>
          <w:p w:rsidR="00560054" w:rsidRDefault="00560054" w:rsidP="00560054">
            <w:pPr>
              <w:autoSpaceDE w:val="0"/>
              <w:autoSpaceDN w:val="0"/>
              <w:adjustRightInd w:val="0"/>
              <w:rPr>
                <w:rFonts w:ascii="ArialNarrow" w:hAnsi="ArialNarrow" w:cs="ArialNarrow"/>
                <w:sz w:val="24"/>
                <w:szCs w:val="24"/>
              </w:rPr>
            </w:pPr>
            <w:r>
              <w:rPr>
                <w:rFonts w:ascii="ArialNarrow" w:hAnsi="ArialNarrow" w:cs="ArialNarrow"/>
                <w:sz w:val="24"/>
                <w:szCs w:val="24"/>
              </w:rPr>
              <w:t>3) mõistab ainete massi jäävust keemilistes reaktsioonides ja reaktsioonivõrrandi kordajate</w:t>
            </w:r>
          </w:p>
          <w:p w:rsidR="00560054" w:rsidRDefault="00560054" w:rsidP="00560054">
            <w:pPr>
              <w:autoSpaceDE w:val="0"/>
              <w:autoSpaceDN w:val="0"/>
              <w:adjustRightInd w:val="0"/>
              <w:rPr>
                <w:rFonts w:ascii="ArialNarrow" w:hAnsi="ArialNarrow" w:cs="ArialNarrow"/>
                <w:sz w:val="24"/>
                <w:szCs w:val="24"/>
              </w:rPr>
            </w:pPr>
            <w:r>
              <w:rPr>
                <w:rFonts w:ascii="ArialNarrow" w:hAnsi="ArialNarrow" w:cs="ArialNarrow"/>
                <w:sz w:val="24"/>
                <w:szCs w:val="24"/>
              </w:rPr>
              <w:t>tähendust (reageerivate ainete hulkade suhe);</w:t>
            </w:r>
          </w:p>
          <w:p w:rsidR="00560054" w:rsidRDefault="00560054" w:rsidP="00560054">
            <w:pPr>
              <w:autoSpaceDE w:val="0"/>
              <w:autoSpaceDN w:val="0"/>
              <w:adjustRightInd w:val="0"/>
              <w:rPr>
                <w:rFonts w:ascii="ArialNarrow" w:hAnsi="ArialNarrow" w:cs="ArialNarrow"/>
                <w:sz w:val="24"/>
                <w:szCs w:val="24"/>
              </w:rPr>
            </w:pPr>
            <w:r>
              <w:rPr>
                <w:rFonts w:ascii="ArialNarrow" w:hAnsi="ArialNarrow" w:cs="ArialNarrow"/>
                <w:sz w:val="24"/>
                <w:szCs w:val="24"/>
              </w:rPr>
              <w:t xml:space="preserve">4) analüüsib keemilise reaktsiooni võrrandis sisalduvat (kvalitatiivset ja kvantitatiivset) infot; </w:t>
            </w:r>
          </w:p>
          <w:p w:rsidR="00560054" w:rsidRDefault="00560054" w:rsidP="00560054">
            <w:pPr>
              <w:autoSpaceDE w:val="0"/>
              <w:autoSpaceDN w:val="0"/>
              <w:adjustRightInd w:val="0"/>
              <w:rPr>
                <w:rFonts w:ascii="ArialNarrow" w:hAnsi="ArialNarrow" w:cs="ArialNarrow"/>
                <w:sz w:val="24"/>
                <w:szCs w:val="24"/>
              </w:rPr>
            </w:pPr>
            <w:r>
              <w:rPr>
                <w:rFonts w:ascii="ArialNarrow" w:hAnsi="ArialNarrow" w:cs="ArialNarrow"/>
                <w:sz w:val="24"/>
                <w:szCs w:val="24"/>
              </w:rPr>
              <w:t>5) lahendab reaktsioonivõrranditel põhinevaid arvutusülesandeid, lähtudes reaktsioonivõrrandite kordajatest (ainete moolsuhtest) ning reaktsioonis osalevate ainete hulkadest (moolide arvust), tehes vajaduse korral ümberarvutusi ainehulga, massi ja (gaasi) ruumala vaheliste seoste</w:t>
            </w:r>
          </w:p>
          <w:p w:rsidR="00560054" w:rsidRDefault="00560054" w:rsidP="00560054">
            <w:pPr>
              <w:autoSpaceDE w:val="0"/>
              <w:autoSpaceDN w:val="0"/>
              <w:adjustRightInd w:val="0"/>
              <w:rPr>
                <w:rFonts w:ascii="ArialNarrow" w:hAnsi="ArialNarrow" w:cs="ArialNarrow"/>
                <w:sz w:val="24"/>
                <w:szCs w:val="24"/>
              </w:rPr>
            </w:pPr>
            <w:r>
              <w:rPr>
                <w:rFonts w:ascii="ArialNarrow" w:hAnsi="ArialNarrow" w:cs="ArialNarrow"/>
                <w:sz w:val="24"/>
                <w:szCs w:val="24"/>
              </w:rPr>
              <w:t>alusel; põhjendab lahenduskäiku;</w:t>
            </w:r>
          </w:p>
          <w:p w:rsidR="00560054" w:rsidRDefault="00560054" w:rsidP="00560054">
            <w:pPr>
              <w:autoSpaceDE w:val="0"/>
              <w:autoSpaceDN w:val="0"/>
              <w:adjustRightInd w:val="0"/>
              <w:rPr>
                <w:rFonts w:ascii="ArialNarrow" w:hAnsi="ArialNarrow" w:cs="ArialNarrow"/>
                <w:sz w:val="24"/>
                <w:szCs w:val="24"/>
              </w:rPr>
            </w:pPr>
            <w:r>
              <w:rPr>
                <w:rFonts w:ascii="ArialNarrow" w:hAnsi="ArialNarrow" w:cs="ArialNarrow"/>
                <w:sz w:val="24"/>
                <w:szCs w:val="24"/>
              </w:rPr>
              <w:t>6) hindab loogiliselt arvutustulemuste õigsust ning teeb arvutustulemuste põhjal järeldusi ja otsustusi.</w:t>
            </w:r>
          </w:p>
          <w:p w:rsidR="00560054" w:rsidRDefault="00560054" w:rsidP="00FF4605">
            <w:pPr>
              <w:autoSpaceDE w:val="0"/>
              <w:autoSpaceDN w:val="0"/>
              <w:adjustRightInd w:val="0"/>
              <w:rPr>
                <w:rFonts w:ascii="ArialNarrow" w:hAnsi="ArialNarrow" w:cs="ArialNarrow"/>
                <w:sz w:val="24"/>
                <w:szCs w:val="24"/>
              </w:rPr>
            </w:pPr>
          </w:p>
        </w:tc>
        <w:tc>
          <w:tcPr>
            <w:tcW w:w="4530" w:type="dxa"/>
            <w:shd w:val="clear" w:color="auto" w:fill="auto"/>
            <w:tcMar>
              <w:left w:w="108" w:type="dxa"/>
            </w:tcMar>
          </w:tcPr>
          <w:p w:rsidR="00665E0B" w:rsidRDefault="00560054" w:rsidP="00665E0B">
            <w:pPr>
              <w:autoSpaceDE w:val="0"/>
              <w:autoSpaceDN w:val="0"/>
              <w:adjustRightInd w:val="0"/>
              <w:rPr>
                <w:rFonts w:ascii="ArialNarrow,Bold" w:hAnsi="ArialNarrow,Bold" w:cs="ArialNarrow,Bold"/>
                <w:b/>
                <w:bCs/>
                <w:sz w:val="24"/>
                <w:szCs w:val="24"/>
              </w:rPr>
            </w:pPr>
            <w:r>
              <w:rPr>
                <w:rFonts w:ascii="ArialNarrow,Bold" w:hAnsi="ArialNarrow,Bold" w:cs="ArialNarrow,Bold"/>
                <w:b/>
                <w:bCs/>
                <w:sz w:val="24"/>
                <w:szCs w:val="24"/>
              </w:rPr>
              <w:lastRenderedPageBreak/>
              <w:t xml:space="preserve">Aine </w:t>
            </w:r>
            <w:r w:rsidR="00665E0B">
              <w:rPr>
                <w:rFonts w:ascii="ArialNarrow,Bold" w:hAnsi="ArialNarrow,Bold" w:cs="ArialNarrow,Bold"/>
                <w:b/>
                <w:bCs/>
                <w:sz w:val="24"/>
                <w:szCs w:val="24"/>
              </w:rPr>
              <w:t>hulk. Moolarvutused</w:t>
            </w:r>
            <w:r w:rsidR="008779A8">
              <w:rPr>
                <w:rFonts w:ascii="ArialNarrow,Bold" w:hAnsi="ArialNarrow,Bold" w:cs="ArialNarrow,Bold"/>
                <w:b/>
                <w:bCs/>
                <w:sz w:val="24"/>
                <w:szCs w:val="24"/>
              </w:rPr>
              <w:t xml:space="preserve"> 9 kl.</w:t>
            </w:r>
          </w:p>
          <w:p w:rsidR="00665E0B" w:rsidRDefault="008779A8" w:rsidP="00665E0B">
            <w:pPr>
              <w:autoSpaceDE w:val="0"/>
              <w:autoSpaceDN w:val="0"/>
              <w:adjustRightInd w:val="0"/>
              <w:rPr>
                <w:rFonts w:ascii="ArialNarrow,Bold" w:hAnsi="ArialNarrow,Bold" w:cs="ArialNarrow,Bold"/>
                <w:b/>
                <w:bCs/>
                <w:sz w:val="24"/>
                <w:szCs w:val="24"/>
              </w:rPr>
            </w:pPr>
            <w:r>
              <w:rPr>
                <w:rFonts w:ascii="ArialNarrow,Bold" w:hAnsi="ArialNarrow,Bold" w:cs="ArialNarrow,Bold"/>
                <w:b/>
                <w:bCs/>
                <w:sz w:val="24"/>
                <w:szCs w:val="24"/>
              </w:rPr>
              <w:t xml:space="preserve">Õppesisu </w:t>
            </w:r>
          </w:p>
          <w:p w:rsidR="00665E0B" w:rsidRDefault="00665E0B" w:rsidP="00665E0B">
            <w:pPr>
              <w:autoSpaceDE w:val="0"/>
              <w:autoSpaceDN w:val="0"/>
              <w:adjustRightInd w:val="0"/>
              <w:rPr>
                <w:rFonts w:ascii="ArialNarrow" w:hAnsi="ArialNarrow" w:cs="ArialNarrow"/>
                <w:sz w:val="24"/>
                <w:szCs w:val="24"/>
              </w:rPr>
            </w:pPr>
            <w:r>
              <w:rPr>
                <w:rFonts w:ascii="ArialNarrow" w:hAnsi="ArialNarrow" w:cs="ArialNarrow"/>
                <w:sz w:val="24"/>
                <w:szCs w:val="24"/>
              </w:rPr>
              <w:lastRenderedPageBreak/>
              <w:t>Aine hulk, mool. Molaarmass ja gaasi molaarruumala (normaaltingimustel). Ainekoguste ühikud ja nende teisendused.</w:t>
            </w:r>
          </w:p>
          <w:p w:rsidR="00665E0B" w:rsidRDefault="00665E0B" w:rsidP="00665E0B">
            <w:pPr>
              <w:autoSpaceDE w:val="0"/>
              <w:autoSpaceDN w:val="0"/>
              <w:adjustRightInd w:val="0"/>
              <w:rPr>
                <w:rFonts w:ascii="ArialNarrow" w:hAnsi="ArialNarrow" w:cs="ArialNarrow"/>
                <w:sz w:val="24"/>
                <w:szCs w:val="24"/>
              </w:rPr>
            </w:pPr>
            <w:r>
              <w:rPr>
                <w:rFonts w:ascii="ArialNarrow" w:hAnsi="ArialNarrow" w:cs="ArialNarrow"/>
                <w:sz w:val="24"/>
                <w:szCs w:val="24"/>
              </w:rPr>
              <w:t>Aine massi jäävus keemilistes reaktsioonides. Reaktsioonivõrrandi kordajate tähendus. Keemilise</w:t>
            </w:r>
          </w:p>
          <w:p w:rsidR="00665E0B" w:rsidRDefault="00665E0B" w:rsidP="00665E0B">
            <w:pPr>
              <w:autoSpaceDE w:val="0"/>
              <w:autoSpaceDN w:val="0"/>
              <w:adjustRightInd w:val="0"/>
              <w:rPr>
                <w:rFonts w:ascii="ArialNarrow" w:hAnsi="ArialNarrow" w:cs="ArialNarrow"/>
                <w:sz w:val="24"/>
                <w:szCs w:val="24"/>
              </w:rPr>
            </w:pPr>
            <w:r>
              <w:rPr>
                <w:rFonts w:ascii="ArialNarrow" w:hAnsi="ArialNarrow" w:cs="ArialNarrow"/>
                <w:sz w:val="24"/>
                <w:szCs w:val="24"/>
              </w:rPr>
              <w:t>reaktsiooni võrrandis sisalduva (kvalitatiivse ja kvantitatiivse) info analüüs. Arvutused reaktsioonivõrrandite põhjal moolides (sh lähtudes massist või ruumalast).</w:t>
            </w:r>
          </w:p>
          <w:p w:rsidR="00665E0B" w:rsidRDefault="00665E0B" w:rsidP="00665E0B">
            <w:pPr>
              <w:autoSpaceDE w:val="0"/>
              <w:autoSpaceDN w:val="0"/>
              <w:adjustRightInd w:val="0"/>
              <w:rPr>
                <w:rFonts w:ascii="ArialNarrow" w:hAnsi="ArialNarrow" w:cs="ArialNarrow"/>
                <w:sz w:val="24"/>
                <w:szCs w:val="24"/>
              </w:rPr>
            </w:pPr>
            <w:r>
              <w:rPr>
                <w:rFonts w:ascii="ArialNarrow,Bold" w:hAnsi="ArialNarrow,Bold" w:cs="ArialNarrow,Bold"/>
                <w:b/>
                <w:bCs/>
                <w:sz w:val="24"/>
                <w:szCs w:val="24"/>
              </w:rPr>
              <w:t xml:space="preserve">Põhimõisted: </w:t>
            </w:r>
            <w:r>
              <w:rPr>
                <w:rFonts w:ascii="ArialNarrow" w:hAnsi="ArialNarrow" w:cs="ArialNarrow"/>
                <w:sz w:val="24"/>
                <w:szCs w:val="24"/>
              </w:rPr>
              <w:t>ainehulk, mool, molaarmass, gaasi molaarruumala, normaaltingimused.</w:t>
            </w:r>
          </w:p>
          <w:p w:rsidR="00560054" w:rsidRDefault="00560054" w:rsidP="00FF4605">
            <w:pPr>
              <w:autoSpaceDE w:val="0"/>
              <w:autoSpaceDN w:val="0"/>
              <w:adjustRightInd w:val="0"/>
              <w:rPr>
                <w:rFonts w:ascii="ArialNarrow,Bold" w:hAnsi="ArialNarrow,Bold" w:cs="ArialNarrow,Bold"/>
                <w:b/>
                <w:bCs/>
                <w:sz w:val="24"/>
                <w:szCs w:val="24"/>
              </w:rPr>
            </w:pPr>
          </w:p>
        </w:tc>
      </w:tr>
      <w:tr w:rsidR="00665E0B" w:rsidRPr="00AD2AC1" w:rsidTr="007B0D17">
        <w:tc>
          <w:tcPr>
            <w:tcW w:w="4532" w:type="dxa"/>
            <w:shd w:val="clear" w:color="auto" w:fill="auto"/>
            <w:tcMar>
              <w:left w:w="108" w:type="dxa"/>
            </w:tcMar>
          </w:tcPr>
          <w:p w:rsidR="00665E0B" w:rsidRDefault="00665E0B" w:rsidP="00665E0B">
            <w:pPr>
              <w:autoSpaceDE w:val="0"/>
              <w:autoSpaceDN w:val="0"/>
              <w:adjustRightInd w:val="0"/>
              <w:rPr>
                <w:rFonts w:ascii="ArialNarrow" w:hAnsi="ArialNarrow" w:cs="ArialNarrow"/>
                <w:sz w:val="24"/>
                <w:szCs w:val="24"/>
              </w:rPr>
            </w:pPr>
            <w:r>
              <w:rPr>
                <w:rFonts w:ascii="ArialNarrow" w:hAnsi="ArialNarrow" w:cs="ArialNarrow"/>
                <w:sz w:val="24"/>
                <w:szCs w:val="24"/>
              </w:rPr>
              <w:lastRenderedPageBreak/>
              <w:t>Õpilane:</w:t>
            </w:r>
          </w:p>
          <w:p w:rsidR="00665E0B" w:rsidRDefault="00665E0B" w:rsidP="00665E0B">
            <w:pPr>
              <w:autoSpaceDE w:val="0"/>
              <w:autoSpaceDN w:val="0"/>
              <w:adjustRightInd w:val="0"/>
              <w:rPr>
                <w:rFonts w:ascii="ArialNarrow" w:hAnsi="ArialNarrow" w:cs="ArialNarrow"/>
                <w:sz w:val="24"/>
                <w:szCs w:val="24"/>
              </w:rPr>
            </w:pPr>
            <w:r>
              <w:rPr>
                <w:rFonts w:ascii="ArialNarrow" w:hAnsi="ArialNarrow" w:cs="ArialNarrow"/>
                <w:sz w:val="24"/>
                <w:szCs w:val="24"/>
              </w:rPr>
              <w:t>1) võrdleb ning põhjendab süsiniku lihtainete omadusi, võrdleb süsinikuoksiidide omadusi;</w:t>
            </w:r>
          </w:p>
          <w:p w:rsidR="00665E0B" w:rsidRDefault="00665E0B" w:rsidP="00665E0B">
            <w:pPr>
              <w:autoSpaceDE w:val="0"/>
              <w:autoSpaceDN w:val="0"/>
              <w:adjustRightInd w:val="0"/>
              <w:rPr>
                <w:rFonts w:ascii="ArialNarrow" w:hAnsi="ArialNarrow" w:cs="ArialNarrow"/>
                <w:sz w:val="24"/>
                <w:szCs w:val="24"/>
              </w:rPr>
            </w:pPr>
            <w:r>
              <w:rPr>
                <w:rFonts w:ascii="ArialNarrow" w:hAnsi="ArialNarrow" w:cs="ArialNarrow"/>
                <w:sz w:val="24"/>
                <w:szCs w:val="24"/>
              </w:rPr>
              <w:t>2) analüüsib süsinikuühendite paljususe põhjust (süsiniku võime moodustada lineaarseid ja hargnevaid ahelaid, tsükleid, kordseid sidemeid);</w:t>
            </w:r>
          </w:p>
          <w:p w:rsidR="00665E0B" w:rsidRDefault="00665E0B" w:rsidP="00665E0B">
            <w:pPr>
              <w:autoSpaceDE w:val="0"/>
              <w:autoSpaceDN w:val="0"/>
              <w:adjustRightInd w:val="0"/>
              <w:rPr>
                <w:rFonts w:ascii="ArialNarrow" w:hAnsi="ArialNarrow" w:cs="ArialNarrow"/>
                <w:sz w:val="24"/>
                <w:szCs w:val="24"/>
              </w:rPr>
            </w:pPr>
            <w:r>
              <w:rPr>
                <w:rFonts w:ascii="ArialNarrow" w:hAnsi="ArialNarrow" w:cs="ArialNarrow"/>
                <w:sz w:val="24"/>
                <w:szCs w:val="24"/>
              </w:rPr>
              <w:t>3) koostab süsinikuühendite struktuurivalemeid etteantud aatomite (C, H, O) arvu järgi (arvestades</w:t>
            </w:r>
          </w:p>
          <w:p w:rsidR="00665E0B" w:rsidRDefault="00665E0B" w:rsidP="00665E0B">
            <w:pPr>
              <w:autoSpaceDE w:val="0"/>
              <w:autoSpaceDN w:val="0"/>
              <w:adjustRightInd w:val="0"/>
              <w:rPr>
                <w:rFonts w:ascii="ArialNarrow" w:hAnsi="ArialNarrow" w:cs="ArialNarrow"/>
                <w:sz w:val="24"/>
                <w:szCs w:val="24"/>
              </w:rPr>
            </w:pPr>
            <w:r>
              <w:rPr>
                <w:rFonts w:ascii="ArialNarrow" w:hAnsi="ArialNarrow" w:cs="ArialNarrow"/>
                <w:sz w:val="24"/>
                <w:szCs w:val="24"/>
              </w:rPr>
              <w:t>süsiniku, hapniku ja vesiniku aatomite moodustatavate kovalentsete sidemete arvu);</w:t>
            </w:r>
          </w:p>
          <w:p w:rsidR="00665E0B" w:rsidRDefault="00665E0B" w:rsidP="00665E0B">
            <w:pPr>
              <w:autoSpaceDE w:val="0"/>
              <w:autoSpaceDN w:val="0"/>
              <w:adjustRightInd w:val="0"/>
              <w:rPr>
                <w:rFonts w:ascii="ArialNarrow" w:hAnsi="ArialNarrow" w:cs="ArialNarrow"/>
                <w:sz w:val="24"/>
                <w:szCs w:val="24"/>
              </w:rPr>
            </w:pPr>
            <w:r>
              <w:rPr>
                <w:rFonts w:ascii="ArialNarrow" w:hAnsi="ArialNarrow" w:cs="ArialNarrow"/>
                <w:sz w:val="24"/>
                <w:szCs w:val="24"/>
              </w:rPr>
              <w:t>4) teab materjalide liigitamist hüdrofiilseteks ja hüdrofoobseteks ning oskab tuua nende kohta näiteid igapäevaelust;</w:t>
            </w:r>
          </w:p>
          <w:p w:rsidR="00665E0B" w:rsidRDefault="00665E0B" w:rsidP="00665E0B">
            <w:pPr>
              <w:autoSpaceDE w:val="0"/>
              <w:autoSpaceDN w:val="0"/>
              <w:adjustRightInd w:val="0"/>
              <w:rPr>
                <w:rFonts w:ascii="ArialNarrow" w:hAnsi="ArialNarrow" w:cs="ArialNarrow"/>
                <w:sz w:val="24"/>
                <w:szCs w:val="24"/>
              </w:rPr>
            </w:pPr>
            <w:r>
              <w:rPr>
                <w:rFonts w:ascii="ArialNarrow" w:hAnsi="ArialNarrow" w:cs="ArialNarrow"/>
                <w:sz w:val="24"/>
                <w:szCs w:val="24"/>
              </w:rPr>
              <w:t>5) kirjeldab süsivesinike esinemisvorme looduses (maagaas, nafta) ja  kasutusalasid (kütused, määrdeained) ning selgitab nende kasutamise võimalusi praktikas;</w:t>
            </w:r>
          </w:p>
          <w:p w:rsidR="00665E0B" w:rsidRDefault="00665E0B" w:rsidP="00665E0B">
            <w:pPr>
              <w:autoSpaceDE w:val="0"/>
              <w:autoSpaceDN w:val="0"/>
              <w:adjustRightInd w:val="0"/>
              <w:rPr>
                <w:rFonts w:ascii="ArialNarrow" w:hAnsi="ArialNarrow" w:cs="ArialNarrow"/>
                <w:sz w:val="24"/>
                <w:szCs w:val="24"/>
              </w:rPr>
            </w:pPr>
            <w:r>
              <w:rPr>
                <w:rFonts w:ascii="ArialNarrow" w:hAnsi="ArialNarrow" w:cs="ArialNarrow"/>
                <w:sz w:val="24"/>
                <w:szCs w:val="24"/>
              </w:rPr>
              <w:t>6) eristab struktuurivalemi põhjal süsivesinikke, alkohole ja karboksüülhappeid;</w:t>
            </w:r>
          </w:p>
          <w:p w:rsidR="00665E0B" w:rsidRDefault="00665E0B" w:rsidP="00665E0B">
            <w:pPr>
              <w:autoSpaceDE w:val="0"/>
              <w:autoSpaceDN w:val="0"/>
              <w:adjustRightInd w:val="0"/>
              <w:rPr>
                <w:rFonts w:ascii="ArialNarrow" w:hAnsi="ArialNarrow" w:cs="ArialNarrow"/>
                <w:sz w:val="24"/>
                <w:szCs w:val="24"/>
              </w:rPr>
            </w:pPr>
            <w:r>
              <w:rPr>
                <w:rFonts w:ascii="ArialNarrow" w:hAnsi="ArialNarrow" w:cs="ArialNarrow"/>
                <w:sz w:val="24"/>
                <w:szCs w:val="24"/>
              </w:rPr>
              <w:lastRenderedPageBreak/>
              <w:t>7) koostab süsivesinike ja etanooli täieliku põlemise reaktsioonivõrrandeid;</w:t>
            </w:r>
          </w:p>
          <w:p w:rsidR="00665E0B" w:rsidRDefault="00665E0B" w:rsidP="00665E0B">
            <w:pPr>
              <w:autoSpaceDE w:val="0"/>
              <w:autoSpaceDN w:val="0"/>
              <w:adjustRightInd w:val="0"/>
              <w:rPr>
                <w:rFonts w:ascii="ArialNarrow" w:hAnsi="ArialNarrow" w:cs="ArialNarrow"/>
                <w:sz w:val="24"/>
                <w:szCs w:val="24"/>
              </w:rPr>
            </w:pPr>
            <w:r>
              <w:rPr>
                <w:rFonts w:ascii="ArialNarrow" w:hAnsi="ArialNarrow" w:cs="ArialNarrow"/>
                <w:sz w:val="24"/>
                <w:szCs w:val="24"/>
              </w:rPr>
              <w:t>8) koostab etaanhappe iseloomulike keemiliste reaktsioonide võrrandeid (õpitud reaktsioonitüüpide piires) ning teeb katseid nende reaktsioonide uurimiseks;</w:t>
            </w:r>
          </w:p>
          <w:p w:rsidR="00665E0B" w:rsidRDefault="00665E0B" w:rsidP="00665E0B">
            <w:pPr>
              <w:autoSpaceDE w:val="0"/>
              <w:autoSpaceDN w:val="0"/>
              <w:adjustRightInd w:val="0"/>
              <w:rPr>
                <w:rFonts w:ascii="ArialNarrow" w:hAnsi="ArialNarrow" w:cs="ArialNarrow"/>
                <w:sz w:val="24"/>
                <w:szCs w:val="24"/>
              </w:rPr>
            </w:pPr>
            <w:r>
              <w:rPr>
                <w:rFonts w:ascii="ArialNarrow" w:hAnsi="ArialNarrow" w:cs="ArialNarrow"/>
                <w:sz w:val="24"/>
                <w:szCs w:val="24"/>
              </w:rPr>
              <w:t>9) hindab etanooli füsioloogilist toimet ja sellega seotud probleeme igapäevaelus.</w:t>
            </w:r>
          </w:p>
          <w:p w:rsidR="00665E0B" w:rsidRDefault="00665E0B" w:rsidP="00560054">
            <w:pPr>
              <w:autoSpaceDE w:val="0"/>
              <w:autoSpaceDN w:val="0"/>
              <w:adjustRightInd w:val="0"/>
              <w:rPr>
                <w:rFonts w:ascii="ArialNarrow" w:hAnsi="ArialNarrow" w:cs="ArialNarrow"/>
                <w:sz w:val="24"/>
                <w:szCs w:val="24"/>
              </w:rPr>
            </w:pPr>
          </w:p>
        </w:tc>
        <w:tc>
          <w:tcPr>
            <w:tcW w:w="4530" w:type="dxa"/>
            <w:shd w:val="clear" w:color="auto" w:fill="auto"/>
            <w:tcMar>
              <w:left w:w="108" w:type="dxa"/>
            </w:tcMar>
          </w:tcPr>
          <w:p w:rsidR="00665E0B" w:rsidRDefault="00665E0B" w:rsidP="00665E0B">
            <w:pPr>
              <w:autoSpaceDE w:val="0"/>
              <w:autoSpaceDN w:val="0"/>
              <w:adjustRightInd w:val="0"/>
              <w:rPr>
                <w:rFonts w:ascii="ArialNarrow,Bold" w:hAnsi="ArialNarrow,Bold" w:cs="ArialNarrow,Bold"/>
                <w:b/>
                <w:bCs/>
                <w:sz w:val="24"/>
                <w:szCs w:val="24"/>
              </w:rPr>
            </w:pPr>
            <w:r>
              <w:rPr>
                <w:rFonts w:ascii="ArialNarrow,Bold" w:hAnsi="ArialNarrow,Bold" w:cs="ArialNarrow,Bold"/>
                <w:b/>
                <w:bCs/>
                <w:sz w:val="24"/>
                <w:szCs w:val="24"/>
              </w:rPr>
              <w:lastRenderedPageBreak/>
              <w:t xml:space="preserve">Süsinik ja süsinikuühendid </w:t>
            </w:r>
            <w:r w:rsidR="00426107">
              <w:rPr>
                <w:rFonts w:ascii="ArialNarrow,Bold" w:hAnsi="ArialNarrow,Bold" w:cs="ArialNarrow,Bold"/>
                <w:b/>
                <w:bCs/>
                <w:sz w:val="24"/>
                <w:szCs w:val="24"/>
              </w:rPr>
              <w:t>9 kl.</w:t>
            </w:r>
          </w:p>
          <w:p w:rsidR="00665E0B" w:rsidRDefault="00665E0B" w:rsidP="00665E0B">
            <w:pPr>
              <w:autoSpaceDE w:val="0"/>
              <w:autoSpaceDN w:val="0"/>
              <w:adjustRightInd w:val="0"/>
              <w:rPr>
                <w:rFonts w:ascii="ArialNarrow,Bold" w:hAnsi="ArialNarrow,Bold" w:cs="ArialNarrow,Bold"/>
                <w:b/>
                <w:bCs/>
                <w:sz w:val="24"/>
                <w:szCs w:val="24"/>
              </w:rPr>
            </w:pPr>
            <w:r>
              <w:rPr>
                <w:rFonts w:ascii="ArialNarrow,Bold" w:hAnsi="ArialNarrow,Bold" w:cs="ArialNarrow,Bold"/>
                <w:b/>
                <w:bCs/>
                <w:sz w:val="24"/>
                <w:szCs w:val="24"/>
              </w:rPr>
              <w:t>Õppesisu</w:t>
            </w:r>
            <w:r w:rsidR="00426107">
              <w:rPr>
                <w:rFonts w:ascii="ArialNarrow,Bold" w:hAnsi="ArialNarrow,Bold" w:cs="ArialNarrow,Bold"/>
                <w:b/>
                <w:bCs/>
                <w:sz w:val="24"/>
                <w:szCs w:val="24"/>
              </w:rPr>
              <w:t xml:space="preserve"> </w:t>
            </w:r>
          </w:p>
          <w:p w:rsidR="00665E0B" w:rsidRDefault="00665E0B" w:rsidP="00665E0B">
            <w:pPr>
              <w:autoSpaceDE w:val="0"/>
              <w:autoSpaceDN w:val="0"/>
              <w:adjustRightInd w:val="0"/>
              <w:rPr>
                <w:rFonts w:ascii="ArialNarrow" w:hAnsi="ArialNarrow" w:cs="ArialNarrow"/>
                <w:sz w:val="24"/>
                <w:szCs w:val="24"/>
              </w:rPr>
            </w:pPr>
            <w:r>
              <w:rPr>
                <w:rFonts w:ascii="ArialNarrow" w:hAnsi="ArialNarrow" w:cs="ArialNarrow"/>
                <w:sz w:val="24"/>
                <w:szCs w:val="24"/>
              </w:rPr>
              <w:t>Süsinik lihtainena. Süsinikuoksiidid. Süsivesinikud. Süsinikuühendite paljusus. Süsiniku võime moodustada lineaarseid ja hargnevaid ahelaid, tsükleid ning kordseid sidemeid. Molekulimudelid ja struktuurivalemid. Ettekujutus polümeeridest.</w:t>
            </w:r>
          </w:p>
          <w:p w:rsidR="00665E0B" w:rsidRDefault="00665E0B" w:rsidP="00665E0B">
            <w:pPr>
              <w:autoSpaceDE w:val="0"/>
              <w:autoSpaceDN w:val="0"/>
              <w:adjustRightInd w:val="0"/>
              <w:rPr>
                <w:rFonts w:ascii="ArialNarrow" w:hAnsi="ArialNarrow" w:cs="ArialNarrow"/>
                <w:sz w:val="24"/>
                <w:szCs w:val="24"/>
              </w:rPr>
            </w:pPr>
            <w:r>
              <w:rPr>
                <w:rFonts w:ascii="ArialNarrow" w:hAnsi="ArialNarrow" w:cs="ArialNarrow"/>
                <w:sz w:val="24"/>
                <w:szCs w:val="24"/>
              </w:rPr>
              <w:t>Süsivesinike esinemisvormid looduses (maagaas, nafta) ja kasutusalad (kütused, määrdeained) ning nende kasutamise võimalused. Süsivesinike täielik põlemine (reaktsioonivõrrandide koostamine ja tasakaalustamine). Hüdrofiilsed ja hüdrofoobsed ained.</w:t>
            </w:r>
          </w:p>
          <w:p w:rsidR="00665E0B" w:rsidRDefault="00665E0B" w:rsidP="00665E0B">
            <w:pPr>
              <w:autoSpaceDE w:val="0"/>
              <w:autoSpaceDN w:val="0"/>
              <w:adjustRightInd w:val="0"/>
              <w:rPr>
                <w:rFonts w:ascii="ArialNarrow" w:hAnsi="ArialNarrow" w:cs="ArialNarrow"/>
                <w:sz w:val="24"/>
                <w:szCs w:val="24"/>
              </w:rPr>
            </w:pPr>
            <w:r>
              <w:rPr>
                <w:rFonts w:ascii="ArialNarrow" w:hAnsi="ArialNarrow" w:cs="ArialNarrow"/>
                <w:sz w:val="24"/>
                <w:szCs w:val="24"/>
              </w:rPr>
              <w:t>Alkoholide ja karboksüülhapete tähtsamad esindajad (etanool, etaanhape), nende omadused ja tähtsus</w:t>
            </w:r>
          </w:p>
          <w:p w:rsidR="00665E0B" w:rsidRDefault="00665E0B" w:rsidP="00665E0B">
            <w:pPr>
              <w:autoSpaceDE w:val="0"/>
              <w:autoSpaceDN w:val="0"/>
              <w:adjustRightInd w:val="0"/>
              <w:rPr>
                <w:rFonts w:ascii="ArialNarrow" w:hAnsi="ArialNarrow" w:cs="ArialNarrow"/>
                <w:sz w:val="24"/>
                <w:szCs w:val="24"/>
              </w:rPr>
            </w:pPr>
            <w:r>
              <w:rPr>
                <w:rFonts w:ascii="ArialNarrow" w:hAnsi="ArialNarrow" w:cs="ArialNarrow"/>
                <w:sz w:val="24"/>
                <w:szCs w:val="24"/>
              </w:rPr>
              <w:t>igapäevaelus, etanooli füsioloogiline toime.</w:t>
            </w:r>
          </w:p>
          <w:p w:rsidR="00665E0B" w:rsidRDefault="00665E0B" w:rsidP="00665E0B">
            <w:pPr>
              <w:autoSpaceDE w:val="0"/>
              <w:autoSpaceDN w:val="0"/>
              <w:adjustRightInd w:val="0"/>
              <w:rPr>
                <w:rFonts w:ascii="ArialNarrow" w:hAnsi="ArialNarrow" w:cs="ArialNarrow"/>
                <w:sz w:val="24"/>
                <w:szCs w:val="24"/>
              </w:rPr>
            </w:pPr>
            <w:r>
              <w:rPr>
                <w:rFonts w:ascii="ArialNarrow,Bold" w:hAnsi="ArialNarrow,Bold" w:cs="ArialNarrow,Bold"/>
                <w:b/>
                <w:bCs/>
                <w:sz w:val="24"/>
                <w:szCs w:val="24"/>
              </w:rPr>
              <w:t xml:space="preserve">Põhimõisted: </w:t>
            </w:r>
            <w:r>
              <w:rPr>
                <w:rFonts w:ascii="ArialNarrow" w:hAnsi="ArialNarrow" w:cs="ArialNarrow"/>
                <w:sz w:val="24"/>
                <w:szCs w:val="24"/>
              </w:rPr>
              <w:t>süsivesinik, struktuurivalem, polümeer, märgumine, alkohol, karboksüülhape.</w:t>
            </w:r>
          </w:p>
          <w:p w:rsidR="00665E0B" w:rsidRDefault="00665E0B" w:rsidP="00665E0B">
            <w:pPr>
              <w:autoSpaceDE w:val="0"/>
              <w:autoSpaceDN w:val="0"/>
              <w:adjustRightInd w:val="0"/>
              <w:rPr>
                <w:rFonts w:ascii="ArialNarrow,Bold" w:hAnsi="ArialNarrow,Bold" w:cs="ArialNarrow,Bold"/>
                <w:b/>
                <w:bCs/>
                <w:sz w:val="24"/>
                <w:szCs w:val="24"/>
              </w:rPr>
            </w:pPr>
            <w:r>
              <w:rPr>
                <w:rFonts w:ascii="ArialNarrow,Bold" w:hAnsi="ArialNarrow,Bold" w:cs="ArialNarrow,Bold"/>
                <w:b/>
                <w:bCs/>
                <w:sz w:val="24"/>
                <w:szCs w:val="24"/>
              </w:rPr>
              <w:t>Praktilised tööd ja IKT rakendamine:</w:t>
            </w:r>
          </w:p>
          <w:p w:rsidR="00665E0B" w:rsidRDefault="00665E0B" w:rsidP="00665E0B">
            <w:pPr>
              <w:autoSpaceDE w:val="0"/>
              <w:autoSpaceDN w:val="0"/>
              <w:adjustRightInd w:val="0"/>
              <w:rPr>
                <w:rFonts w:ascii="ArialNarrow" w:hAnsi="ArialNarrow" w:cs="ArialNarrow"/>
                <w:sz w:val="24"/>
                <w:szCs w:val="24"/>
              </w:rPr>
            </w:pPr>
            <w:r>
              <w:rPr>
                <w:rFonts w:ascii="ArialNarrow" w:hAnsi="ArialNarrow" w:cs="ArialNarrow"/>
                <w:sz w:val="24"/>
                <w:szCs w:val="24"/>
              </w:rPr>
              <w:t>1) CO</w:t>
            </w:r>
            <w:r>
              <w:rPr>
                <w:rFonts w:ascii="ArialNarrow" w:hAnsi="ArialNarrow" w:cs="ArialNarrow"/>
                <w:sz w:val="16"/>
                <w:szCs w:val="16"/>
              </w:rPr>
              <w:t xml:space="preserve">2 </w:t>
            </w:r>
            <w:r>
              <w:rPr>
                <w:rFonts w:ascii="ArialNarrow" w:hAnsi="ArialNarrow" w:cs="ArialNarrow"/>
                <w:sz w:val="24"/>
                <w:szCs w:val="24"/>
              </w:rPr>
              <w:t>saamine ja kasutamine tule kustutamisel;</w:t>
            </w:r>
          </w:p>
          <w:p w:rsidR="00665E0B" w:rsidRDefault="00665E0B" w:rsidP="00665E0B">
            <w:pPr>
              <w:autoSpaceDE w:val="0"/>
              <w:autoSpaceDN w:val="0"/>
              <w:adjustRightInd w:val="0"/>
              <w:rPr>
                <w:rFonts w:ascii="ArialNarrow" w:hAnsi="ArialNarrow" w:cs="ArialNarrow"/>
                <w:sz w:val="24"/>
                <w:szCs w:val="24"/>
              </w:rPr>
            </w:pPr>
            <w:r>
              <w:rPr>
                <w:rFonts w:ascii="ArialNarrow" w:hAnsi="ArialNarrow" w:cs="ArialNarrow"/>
                <w:sz w:val="24"/>
                <w:szCs w:val="24"/>
              </w:rPr>
              <w:lastRenderedPageBreak/>
              <w:t>2) lihtsamate süsivesinike jt süsinikuühendite molekulide mudelite koostamine;</w:t>
            </w:r>
          </w:p>
          <w:p w:rsidR="00665E0B" w:rsidRDefault="00665E0B" w:rsidP="00665E0B">
            <w:pPr>
              <w:autoSpaceDE w:val="0"/>
              <w:autoSpaceDN w:val="0"/>
              <w:adjustRightInd w:val="0"/>
              <w:rPr>
                <w:rFonts w:ascii="ArialNarrow" w:hAnsi="ArialNarrow" w:cs="ArialNarrow"/>
                <w:sz w:val="24"/>
                <w:szCs w:val="24"/>
              </w:rPr>
            </w:pPr>
            <w:r>
              <w:rPr>
                <w:rFonts w:ascii="ArialNarrow" w:hAnsi="ArialNarrow" w:cs="ArialNarrow"/>
                <w:sz w:val="24"/>
                <w:szCs w:val="24"/>
              </w:rPr>
              <w:t>3) süsinikuühendite molekulide mudelite koostamine ja uurimine digitaalses keskkonnas,</w:t>
            </w:r>
            <w:r w:rsidR="00B26F5A">
              <w:rPr>
                <w:rFonts w:ascii="ArialNarrow" w:hAnsi="ArialNarrow" w:cs="ArialNarrow"/>
                <w:sz w:val="24"/>
                <w:szCs w:val="24"/>
              </w:rPr>
              <w:t xml:space="preserve"> </w:t>
            </w:r>
            <w:r>
              <w:rPr>
                <w:rFonts w:ascii="ArialNarrow" w:hAnsi="ArialNarrow" w:cs="ArialNarrow"/>
                <w:sz w:val="24"/>
                <w:szCs w:val="24"/>
              </w:rPr>
              <w:t>kasutades vastavat tarkvara;</w:t>
            </w:r>
          </w:p>
          <w:p w:rsidR="00665E0B" w:rsidRDefault="00665E0B" w:rsidP="00665E0B">
            <w:pPr>
              <w:autoSpaceDE w:val="0"/>
              <w:autoSpaceDN w:val="0"/>
              <w:adjustRightInd w:val="0"/>
              <w:rPr>
                <w:rFonts w:ascii="ArialNarrow" w:hAnsi="ArialNarrow" w:cs="ArialNarrow"/>
                <w:sz w:val="24"/>
                <w:szCs w:val="24"/>
              </w:rPr>
            </w:pPr>
            <w:r>
              <w:rPr>
                <w:rFonts w:ascii="ArialNarrow" w:hAnsi="ArialNarrow" w:cs="ArialNarrow"/>
                <w:sz w:val="24"/>
                <w:szCs w:val="24"/>
              </w:rPr>
              <w:t>4) süsivesinike omaduste uurimine (lahustuvus, märguvus veega);</w:t>
            </w:r>
          </w:p>
          <w:p w:rsidR="00665E0B" w:rsidRDefault="00665E0B" w:rsidP="00665E0B">
            <w:pPr>
              <w:autoSpaceDE w:val="0"/>
              <w:autoSpaceDN w:val="0"/>
              <w:adjustRightInd w:val="0"/>
              <w:rPr>
                <w:rFonts w:ascii="ArialNarrow" w:hAnsi="ArialNarrow" w:cs="ArialNarrow"/>
                <w:sz w:val="24"/>
                <w:szCs w:val="24"/>
              </w:rPr>
            </w:pPr>
            <w:r>
              <w:rPr>
                <w:rFonts w:ascii="ArialNarrow" w:hAnsi="ArialNarrow" w:cs="ArialNarrow"/>
                <w:sz w:val="24"/>
                <w:szCs w:val="24"/>
              </w:rPr>
              <w:t xml:space="preserve">5) erinevate süsinikuühendite (nt etanooli ja parafiini) </w:t>
            </w:r>
            <w:r w:rsidR="00B26F5A">
              <w:rPr>
                <w:rFonts w:ascii="ArialNarrow" w:hAnsi="ArialNarrow" w:cs="ArialNarrow"/>
                <w:sz w:val="24"/>
                <w:szCs w:val="24"/>
              </w:rPr>
              <w:t xml:space="preserve"> </w:t>
            </w:r>
            <w:r>
              <w:rPr>
                <w:rFonts w:ascii="ArialNarrow" w:hAnsi="ArialNarrow" w:cs="ArialNarrow"/>
                <w:sz w:val="24"/>
                <w:szCs w:val="24"/>
              </w:rPr>
              <w:t>põlemisreaktsioonide uurimine;</w:t>
            </w:r>
          </w:p>
          <w:p w:rsidR="00665E0B" w:rsidRDefault="00665E0B" w:rsidP="00665E0B">
            <w:pPr>
              <w:autoSpaceDE w:val="0"/>
              <w:autoSpaceDN w:val="0"/>
              <w:adjustRightInd w:val="0"/>
              <w:rPr>
                <w:rFonts w:ascii="ArialNarrow" w:hAnsi="ArialNarrow" w:cs="ArialNarrow"/>
                <w:sz w:val="24"/>
                <w:szCs w:val="24"/>
              </w:rPr>
            </w:pPr>
            <w:r>
              <w:rPr>
                <w:rFonts w:ascii="ArialNarrow" w:hAnsi="ArialNarrow" w:cs="ArialNarrow"/>
                <w:sz w:val="24"/>
                <w:szCs w:val="24"/>
              </w:rPr>
              <w:t>6) etaanhappe happeliste omaduste uurimine (nt etaanhape + leeliselahus).</w:t>
            </w:r>
          </w:p>
          <w:p w:rsidR="00665E0B" w:rsidRDefault="00665E0B" w:rsidP="00665E0B">
            <w:pPr>
              <w:autoSpaceDE w:val="0"/>
              <w:autoSpaceDN w:val="0"/>
              <w:adjustRightInd w:val="0"/>
              <w:rPr>
                <w:rFonts w:ascii="ArialNarrow,Bold" w:hAnsi="ArialNarrow,Bold" w:cs="ArialNarrow,Bold"/>
                <w:b/>
                <w:bCs/>
                <w:sz w:val="24"/>
                <w:szCs w:val="24"/>
              </w:rPr>
            </w:pPr>
          </w:p>
        </w:tc>
      </w:tr>
      <w:tr w:rsidR="00B26F5A" w:rsidRPr="00AD2AC1" w:rsidTr="007B0D17">
        <w:tc>
          <w:tcPr>
            <w:tcW w:w="4532" w:type="dxa"/>
            <w:shd w:val="clear" w:color="auto" w:fill="auto"/>
            <w:tcMar>
              <w:left w:w="108" w:type="dxa"/>
            </w:tcMar>
          </w:tcPr>
          <w:p w:rsidR="00E81B70" w:rsidRDefault="00E81B70" w:rsidP="00E81B70">
            <w:pPr>
              <w:autoSpaceDE w:val="0"/>
              <w:autoSpaceDN w:val="0"/>
              <w:adjustRightInd w:val="0"/>
              <w:rPr>
                <w:rFonts w:ascii="ArialNarrow" w:hAnsi="ArialNarrow" w:cs="ArialNarrow"/>
                <w:sz w:val="24"/>
                <w:szCs w:val="24"/>
              </w:rPr>
            </w:pPr>
            <w:r>
              <w:rPr>
                <w:rFonts w:ascii="ArialNarrow" w:hAnsi="ArialNarrow" w:cs="ArialNarrow"/>
                <w:sz w:val="24"/>
                <w:szCs w:val="24"/>
              </w:rPr>
              <w:lastRenderedPageBreak/>
              <w:t>Õpilane:</w:t>
            </w:r>
          </w:p>
          <w:p w:rsidR="00E81B70" w:rsidRDefault="00E81B70" w:rsidP="00E81B70">
            <w:pPr>
              <w:autoSpaceDE w:val="0"/>
              <w:autoSpaceDN w:val="0"/>
              <w:adjustRightInd w:val="0"/>
              <w:rPr>
                <w:rFonts w:ascii="ArialNarrow" w:hAnsi="ArialNarrow" w:cs="ArialNarrow"/>
                <w:sz w:val="24"/>
                <w:szCs w:val="24"/>
              </w:rPr>
            </w:pPr>
            <w:r>
              <w:rPr>
                <w:rFonts w:ascii="ArialNarrow" w:hAnsi="ArialNarrow" w:cs="ArialNarrow"/>
                <w:sz w:val="24"/>
                <w:szCs w:val="24"/>
              </w:rPr>
              <w:t>1) selgitab keemiliste reaktsioonide soojusefekti (energia eraldumist või neeldumist);</w:t>
            </w:r>
          </w:p>
          <w:p w:rsidR="00E81B70" w:rsidRDefault="00E81B70" w:rsidP="00E81B70">
            <w:pPr>
              <w:autoSpaceDE w:val="0"/>
              <w:autoSpaceDN w:val="0"/>
              <w:adjustRightInd w:val="0"/>
              <w:rPr>
                <w:rFonts w:ascii="ArialNarrow" w:hAnsi="ArialNarrow" w:cs="ArialNarrow"/>
                <w:sz w:val="24"/>
                <w:szCs w:val="24"/>
              </w:rPr>
            </w:pPr>
            <w:r>
              <w:rPr>
                <w:rFonts w:ascii="ArialNarrow" w:hAnsi="ArialNarrow" w:cs="ArialNarrow"/>
                <w:sz w:val="24"/>
                <w:szCs w:val="24"/>
              </w:rPr>
              <w:t>2) hindab eluks oluliste süsinikuühendite (sahhariidide, rasvade, valkude) rolli elusorganismides ja teab nende muundumise lõppsaadusi organismis (vesi ja süsinikdioksiid) (seostab varem</w:t>
            </w:r>
          </w:p>
          <w:p w:rsidR="00E81B70" w:rsidRDefault="00E81B70" w:rsidP="00E81B70">
            <w:pPr>
              <w:autoSpaceDE w:val="0"/>
              <w:autoSpaceDN w:val="0"/>
              <w:adjustRightInd w:val="0"/>
              <w:rPr>
                <w:rFonts w:ascii="ArialNarrow" w:hAnsi="ArialNarrow" w:cs="ArialNarrow"/>
                <w:sz w:val="24"/>
                <w:szCs w:val="24"/>
              </w:rPr>
            </w:pPr>
            <w:r>
              <w:rPr>
                <w:rFonts w:ascii="ArialNarrow" w:hAnsi="ArialNarrow" w:cs="ArialNarrow"/>
                <w:sz w:val="24"/>
                <w:szCs w:val="24"/>
              </w:rPr>
              <w:t>loodusõpetuses ja bioloogias õpituga);</w:t>
            </w:r>
          </w:p>
          <w:p w:rsidR="00E81B70" w:rsidRDefault="00E81B70" w:rsidP="00E81B70">
            <w:pPr>
              <w:autoSpaceDE w:val="0"/>
              <w:autoSpaceDN w:val="0"/>
              <w:adjustRightInd w:val="0"/>
              <w:rPr>
                <w:rFonts w:ascii="ArialNarrow" w:hAnsi="ArialNarrow" w:cs="ArialNarrow"/>
                <w:sz w:val="24"/>
                <w:szCs w:val="24"/>
              </w:rPr>
            </w:pPr>
            <w:r>
              <w:rPr>
                <w:rFonts w:ascii="ArialNarrow" w:hAnsi="ArialNarrow" w:cs="ArialNarrow"/>
                <w:sz w:val="24"/>
                <w:szCs w:val="24"/>
              </w:rPr>
              <w:t>3) analüüsib süsinikuühendite kasutusvõimalusi kütusena ning eristab taastuvaid ja taastumatuid</w:t>
            </w:r>
          </w:p>
          <w:p w:rsidR="00E81B70" w:rsidRDefault="00E81B70" w:rsidP="00E81B70">
            <w:pPr>
              <w:autoSpaceDE w:val="0"/>
              <w:autoSpaceDN w:val="0"/>
              <w:adjustRightInd w:val="0"/>
              <w:rPr>
                <w:rFonts w:ascii="ArialNarrow" w:hAnsi="ArialNarrow" w:cs="ArialNarrow"/>
                <w:sz w:val="24"/>
                <w:szCs w:val="24"/>
              </w:rPr>
            </w:pPr>
            <w:r>
              <w:rPr>
                <w:rFonts w:ascii="ArialNarrow" w:hAnsi="ArialNarrow" w:cs="ArialNarrow"/>
                <w:sz w:val="24"/>
                <w:szCs w:val="24"/>
              </w:rPr>
              <w:t>energiaallikaid (seostab varem loodusõpetuses õpituga);</w:t>
            </w:r>
          </w:p>
          <w:p w:rsidR="00E81B70" w:rsidRDefault="00E81B70" w:rsidP="00E81B70">
            <w:pPr>
              <w:autoSpaceDE w:val="0"/>
              <w:autoSpaceDN w:val="0"/>
              <w:adjustRightInd w:val="0"/>
              <w:rPr>
                <w:rFonts w:ascii="ArialNarrow" w:hAnsi="ArialNarrow" w:cs="ArialNarrow"/>
                <w:sz w:val="24"/>
                <w:szCs w:val="24"/>
              </w:rPr>
            </w:pPr>
            <w:r>
              <w:rPr>
                <w:rFonts w:ascii="ArialNarrow" w:hAnsi="ArialNarrow" w:cs="ArialNarrow"/>
                <w:sz w:val="24"/>
                <w:szCs w:val="24"/>
              </w:rPr>
              <w:t>4) iseloomustab tuntumaid süsinikuühenditel põhinevaid materjale (kiudained, plastid) ning analüüsib nende põhiomadusi ja kasutusvõimalusi;</w:t>
            </w:r>
          </w:p>
          <w:p w:rsidR="00E81B70" w:rsidRDefault="00E81B70" w:rsidP="00E81B70">
            <w:pPr>
              <w:autoSpaceDE w:val="0"/>
              <w:autoSpaceDN w:val="0"/>
              <w:adjustRightInd w:val="0"/>
              <w:rPr>
                <w:rFonts w:ascii="ArialNarrow" w:hAnsi="ArialNarrow" w:cs="ArialNarrow"/>
                <w:sz w:val="24"/>
                <w:szCs w:val="24"/>
              </w:rPr>
            </w:pPr>
            <w:r>
              <w:rPr>
                <w:rFonts w:ascii="ArialNarrow" w:hAnsi="ArialNarrow" w:cs="ArialNarrow"/>
                <w:sz w:val="24"/>
                <w:szCs w:val="24"/>
              </w:rPr>
              <w:t>5) mõistab elukeskkonda säästva suhtumise vajalikkust ning analüüsib keskkonna säästmise võimalusi.</w:t>
            </w:r>
          </w:p>
          <w:p w:rsidR="00E81B70" w:rsidRDefault="00E81B70" w:rsidP="00E81B70">
            <w:pPr>
              <w:autoSpaceDE w:val="0"/>
              <w:autoSpaceDN w:val="0"/>
              <w:adjustRightInd w:val="0"/>
              <w:rPr>
                <w:rFonts w:ascii="ArialNarrow" w:hAnsi="ArialNarrow" w:cs="ArialNarrow"/>
                <w:sz w:val="24"/>
                <w:szCs w:val="24"/>
              </w:rPr>
            </w:pPr>
          </w:p>
          <w:p w:rsidR="00B26F5A" w:rsidRDefault="00B26F5A" w:rsidP="00665E0B">
            <w:pPr>
              <w:autoSpaceDE w:val="0"/>
              <w:autoSpaceDN w:val="0"/>
              <w:adjustRightInd w:val="0"/>
              <w:rPr>
                <w:rFonts w:ascii="ArialNarrow" w:hAnsi="ArialNarrow" w:cs="ArialNarrow"/>
                <w:sz w:val="24"/>
                <w:szCs w:val="24"/>
              </w:rPr>
            </w:pPr>
          </w:p>
        </w:tc>
        <w:tc>
          <w:tcPr>
            <w:tcW w:w="4530" w:type="dxa"/>
            <w:shd w:val="clear" w:color="auto" w:fill="auto"/>
            <w:tcMar>
              <w:left w:w="108" w:type="dxa"/>
            </w:tcMar>
          </w:tcPr>
          <w:p w:rsidR="00426107" w:rsidRDefault="00E81B70" w:rsidP="00E81B70">
            <w:pPr>
              <w:autoSpaceDE w:val="0"/>
              <w:autoSpaceDN w:val="0"/>
              <w:adjustRightInd w:val="0"/>
              <w:rPr>
                <w:rFonts w:ascii="ArialNarrow,Bold" w:hAnsi="ArialNarrow,Bold" w:cs="ArialNarrow,Bold"/>
                <w:b/>
                <w:bCs/>
                <w:sz w:val="24"/>
                <w:szCs w:val="24"/>
              </w:rPr>
            </w:pPr>
            <w:r>
              <w:rPr>
                <w:rFonts w:ascii="ArialNarrow,Bold" w:hAnsi="ArialNarrow,Bold" w:cs="ArialNarrow,Bold"/>
                <w:b/>
                <w:bCs/>
                <w:sz w:val="24"/>
                <w:szCs w:val="24"/>
              </w:rPr>
              <w:t xml:space="preserve">Süsinikuühendite roll looduses, süsinikuühendid materjalidena </w:t>
            </w:r>
            <w:r w:rsidR="00426107">
              <w:rPr>
                <w:rFonts w:ascii="ArialNarrow,Bold" w:hAnsi="ArialNarrow,Bold" w:cs="ArialNarrow,Bold"/>
                <w:b/>
                <w:bCs/>
                <w:sz w:val="24"/>
                <w:szCs w:val="24"/>
              </w:rPr>
              <w:t>9 kl.</w:t>
            </w:r>
          </w:p>
          <w:p w:rsidR="00E81B70" w:rsidRDefault="00E81B70" w:rsidP="00E81B70">
            <w:pPr>
              <w:autoSpaceDE w:val="0"/>
              <w:autoSpaceDN w:val="0"/>
              <w:adjustRightInd w:val="0"/>
              <w:rPr>
                <w:rFonts w:ascii="ArialNarrow,Bold" w:hAnsi="ArialNarrow,Bold" w:cs="ArialNarrow,Bold"/>
                <w:b/>
                <w:bCs/>
                <w:sz w:val="24"/>
                <w:szCs w:val="24"/>
              </w:rPr>
            </w:pPr>
            <w:r>
              <w:rPr>
                <w:rFonts w:ascii="ArialNarrow,Bold" w:hAnsi="ArialNarrow,Bold" w:cs="ArialNarrow,Bold"/>
                <w:b/>
                <w:bCs/>
                <w:sz w:val="24"/>
                <w:szCs w:val="24"/>
              </w:rPr>
              <w:t>Õppesisu</w:t>
            </w:r>
          </w:p>
          <w:p w:rsidR="00E81B70" w:rsidRDefault="00E81B70" w:rsidP="00E81B70">
            <w:pPr>
              <w:autoSpaceDE w:val="0"/>
              <w:autoSpaceDN w:val="0"/>
              <w:adjustRightInd w:val="0"/>
              <w:rPr>
                <w:rFonts w:ascii="ArialNarrow" w:hAnsi="ArialNarrow" w:cs="ArialNarrow"/>
                <w:sz w:val="24"/>
                <w:szCs w:val="24"/>
              </w:rPr>
            </w:pPr>
            <w:r>
              <w:rPr>
                <w:rFonts w:ascii="ArialNarrow" w:hAnsi="ArialNarrow" w:cs="ArialNarrow"/>
                <w:sz w:val="24"/>
                <w:szCs w:val="24"/>
              </w:rPr>
              <w:t>Energia eraldumine ja neeldumine keemilistes reaktsioonides, ekso- ja endotermilised reaktsioonid.</w:t>
            </w:r>
          </w:p>
          <w:p w:rsidR="00E81B70" w:rsidRDefault="00E81B70" w:rsidP="00E81B70">
            <w:pPr>
              <w:autoSpaceDE w:val="0"/>
              <w:autoSpaceDN w:val="0"/>
              <w:adjustRightInd w:val="0"/>
              <w:rPr>
                <w:rFonts w:ascii="ArialNarrow" w:hAnsi="ArialNarrow" w:cs="ArialNarrow"/>
                <w:sz w:val="24"/>
                <w:szCs w:val="24"/>
              </w:rPr>
            </w:pPr>
            <w:r>
              <w:rPr>
                <w:rFonts w:ascii="ArialNarrow" w:hAnsi="ArialNarrow" w:cs="ArialNarrow"/>
                <w:sz w:val="24"/>
                <w:szCs w:val="24"/>
              </w:rPr>
              <w:t>Eluks olulised süsinikuühendid (sahhariidid, rasvad, valgud), nende roll organismis. Tervisliku toitumise</w:t>
            </w:r>
          </w:p>
          <w:p w:rsidR="00E81B70" w:rsidRDefault="00E81B70" w:rsidP="00E81B70">
            <w:pPr>
              <w:autoSpaceDE w:val="0"/>
              <w:autoSpaceDN w:val="0"/>
              <w:adjustRightInd w:val="0"/>
              <w:rPr>
                <w:rFonts w:ascii="ArialNarrow" w:hAnsi="ArialNarrow" w:cs="ArialNarrow"/>
                <w:sz w:val="24"/>
                <w:szCs w:val="24"/>
              </w:rPr>
            </w:pPr>
            <w:r>
              <w:rPr>
                <w:rFonts w:ascii="ArialNarrow" w:hAnsi="ArialNarrow" w:cs="ArialNarrow"/>
                <w:sz w:val="24"/>
                <w:szCs w:val="24"/>
              </w:rPr>
              <w:t>põhimõtted, tervislik eluviis.</w:t>
            </w:r>
          </w:p>
          <w:p w:rsidR="00E81B70" w:rsidRDefault="00E81B70" w:rsidP="00E81B70">
            <w:pPr>
              <w:autoSpaceDE w:val="0"/>
              <w:autoSpaceDN w:val="0"/>
              <w:adjustRightInd w:val="0"/>
              <w:rPr>
                <w:rFonts w:ascii="ArialNarrow" w:hAnsi="ArialNarrow" w:cs="ArialNarrow"/>
                <w:sz w:val="24"/>
                <w:szCs w:val="24"/>
              </w:rPr>
            </w:pPr>
            <w:r>
              <w:rPr>
                <w:rFonts w:ascii="ArialNarrow" w:hAnsi="ArialNarrow" w:cs="ArialNarrow"/>
                <w:sz w:val="24"/>
                <w:szCs w:val="24"/>
              </w:rPr>
              <w:t>Süsinikuühendid kütusena. Keskkonnaprobleemid: kasvuhoonegaasid. Tarbekeemia saadused, plastid ja kiudained. Polümeerid igapäevaelus.</w:t>
            </w:r>
          </w:p>
          <w:p w:rsidR="00E81B70" w:rsidRDefault="00E81B70" w:rsidP="00E81B70">
            <w:pPr>
              <w:autoSpaceDE w:val="0"/>
              <w:autoSpaceDN w:val="0"/>
              <w:adjustRightInd w:val="0"/>
              <w:rPr>
                <w:rFonts w:ascii="ArialNarrow" w:hAnsi="ArialNarrow" w:cs="ArialNarrow"/>
                <w:sz w:val="24"/>
                <w:szCs w:val="24"/>
              </w:rPr>
            </w:pPr>
            <w:r>
              <w:rPr>
                <w:rFonts w:ascii="ArialNarrow,Bold" w:hAnsi="ArialNarrow,Bold" w:cs="ArialNarrow,Bold"/>
                <w:b/>
                <w:bCs/>
                <w:sz w:val="24"/>
                <w:szCs w:val="24"/>
              </w:rPr>
              <w:t xml:space="preserve">Põhimõisted: </w:t>
            </w:r>
            <w:r>
              <w:rPr>
                <w:rFonts w:ascii="ArialNarrow" w:hAnsi="ArialNarrow" w:cs="ArialNarrow"/>
                <w:sz w:val="24"/>
                <w:szCs w:val="24"/>
              </w:rPr>
              <w:t>eksotermiline reaktsioon, endotermiline reaktsioon, reaktsiooni soojusefekt (kvalitatiivselt).</w:t>
            </w:r>
          </w:p>
          <w:p w:rsidR="00E81B70" w:rsidRDefault="00E81B70" w:rsidP="00E81B70">
            <w:pPr>
              <w:autoSpaceDE w:val="0"/>
              <w:autoSpaceDN w:val="0"/>
              <w:adjustRightInd w:val="0"/>
              <w:rPr>
                <w:rFonts w:ascii="ArialNarrow,Bold" w:hAnsi="ArialNarrow,Bold" w:cs="ArialNarrow,Bold"/>
                <w:b/>
                <w:bCs/>
                <w:sz w:val="24"/>
                <w:szCs w:val="24"/>
              </w:rPr>
            </w:pPr>
            <w:r>
              <w:rPr>
                <w:rFonts w:ascii="ArialNarrow,Bold" w:hAnsi="ArialNarrow,Bold" w:cs="ArialNarrow,Bold"/>
                <w:b/>
                <w:bCs/>
                <w:sz w:val="24"/>
                <w:szCs w:val="24"/>
              </w:rPr>
              <w:t>Praktilised tööd ja IKT rakendamine:</w:t>
            </w:r>
          </w:p>
          <w:p w:rsidR="00E81B70" w:rsidRDefault="00E81B70" w:rsidP="00E81B70">
            <w:pPr>
              <w:autoSpaceDE w:val="0"/>
              <w:autoSpaceDN w:val="0"/>
              <w:adjustRightInd w:val="0"/>
              <w:rPr>
                <w:rFonts w:ascii="ArialNarrow" w:hAnsi="ArialNarrow" w:cs="ArialNarrow"/>
                <w:sz w:val="24"/>
                <w:szCs w:val="24"/>
              </w:rPr>
            </w:pPr>
            <w:r>
              <w:rPr>
                <w:rFonts w:ascii="ArialNarrow" w:hAnsi="ArialNarrow" w:cs="ArialNarrow"/>
                <w:sz w:val="24"/>
                <w:szCs w:val="24"/>
              </w:rPr>
              <w:t>1) rasva sulatamine, rasva lahustuvuse uurimine erinevates lahustites;</w:t>
            </w:r>
          </w:p>
          <w:p w:rsidR="00E81B70" w:rsidRDefault="00E81B70" w:rsidP="00E81B70">
            <w:pPr>
              <w:autoSpaceDE w:val="0"/>
              <w:autoSpaceDN w:val="0"/>
              <w:adjustRightInd w:val="0"/>
              <w:rPr>
                <w:rFonts w:ascii="ArialNarrow" w:hAnsi="ArialNarrow" w:cs="ArialNarrow"/>
                <w:sz w:val="24"/>
                <w:szCs w:val="24"/>
              </w:rPr>
            </w:pPr>
            <w:r>
              <w:rPr>
                <w:rFonts w:ascii="ArialNarrow" w:hAnsi="ArialNarrow" w:cs="ArialNarrow"/>
                <w:sz w:val="24"/>
                <w:szCs w:val="24"/>
              </w:rPr>
              <w:t>2) ekso- ja endotermilise reaktsiooni uurimine;</w:t>
            </w:r>
          </w:p>
          <w:p w:rsidR="00E81B70" w:rsidRDefault="00E81B70" w:rsidP="00E81B70">
            <w:pPr>
              <w:autoSpaceDE w:val="0"/>
              <w:autoSpaceDN w:val="0"/>
              <w:adjustRightInd w:val="0"/>
              <w:rPr>
                <w:rFonts w:ascii="ArialNarrow" w:hAnsi="ArialNarrow" w:cs="ArialNarrow"/>
                <w:sz w:val="24"/>
                <w:szCs w:val="24"/>
              </w:rPr>
            </w:pPr>
            <w:r>
              <w:rPr>
                <w:rFonts w:ascii="ArialNarrow" w:hAnsi="ArialNarrow" w:cs="ArialNarrow"/>
                <w:sz w:val="24"/>
                <w:szCs w:val="24"/>
              </w:rPr>
              <w:t>3) toiduainete tärklisesisalduse uurimine;</w:t>
            </w:r>
          </w:p>
          <w:p w:rsidR="00E81B70" w:rsidRDefault="00E81B70" w:rsidP="00E81B70">
            <w:pPr>
              <w:autoSpaceDE w:val="0"/>
              <w:autoSpaceDN w:val="0"/>
              <w:adjustRightInd w:val="0"/>
              <w:rPr>
                <w:rFonts w:ascii="ArialNarrow" w:hAnsi="ArialNarrow" w:cs="ArialNarrow"/>
                <w:sz w:val="24"/>
                <w:szCs w:val="24"/>
              </w:rPr>
            </w:pPr>
            <w:r>
              <w:rPr>
                <w:rFonts w:ascii="ArialNarrow" w:hAnsi="ArialNarrow" w:cs="ArialNarrow"/>
                <w:sz w:val="24"/>
                <w:szCs w:val="24"/>
              </w:rPr>
              <w:t>4) valkude püsivuse uurimine;</w:t>
            </w:r>
          </w:p>
          <w:p w:rsidR="00E81B70" w:rsidRDefault="00E81B70" w:rsidP="00E81B70">
            <w:r>
              <w:rPr>
                <w:rFonts w:ascii="ArialNarrow" w:hAnsi="ArialNarrow" w:cs="ArialNarrow"/>
                <w:sz w:val="24"/>
                <w:szCs w:val="24"/>
              </w:rPr>
              <w:t>5) päevamenüü koostamine ja analüüsimine (portaali toitumine.ee järgi</w:t>
            </w:r>
          </w:p>
          <w:p w:rsidR="00B26F5A" w:rsidRDefault="00B26F5A" w:rsidP="00665E0B">
            <w:pPr>
              <w:autoSpaceDE w:val="0"/>
              <w:autoSpaceDN w:val="0"/>
              <w:adjustRightInd w:val="0"/>
              <w:rPr>
                <w:rFonts w:ascii="ArialNarrow,Bold" w:hAnsi="ArialNarrow,Bold" w:cs="ArialNarrow,Bold"/>
                <w:b/>
                <w:bCs/>
                <w:sz w:val="24"/>
                <w:szCs w:val="24"/>
              </w:rPr>
            </w:pPr>
          </w:p>
        </w:tc>
      </w:tr>
    </w:tbl>
    <w:p w:rsidR="00E81B70" w:rsidRDefault="00E81B70"/>
    <w:sectPr w:rsidR="00E81B70" w:rsidSect="00CE4D66">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Narrow,Bold">
    <w:altName w:val="Arial"/>
    <w:panose1 w:val="00000000000000000000"/>
    <w:charset w:val="BA"/>
    <w:family w:val="auto"/>
    <w:notTrueType/>
    <w:pitch w:val="default"/>
    <w:sig w:usb0="00000005" w:usb1="00000000" w:usb2="00000000" w:usb3="00000000" w:csb0="00000080" w:csb1="00000000"/>
  </w:font>
  <w:font w:name="ArialNarrow">
    <w:altName w:val="Arial"/>
    <w:panose1 w:val="00000000000000000000"/>
    <w:charset w:val="BA"/>
    <w:family w:val="auto"/>
    <w:notTrueType/>
    <w:pitch w:val="default"/>
    <w:sig w:usb0="00000005" w:usb1="00000000" w:usb2="00000000" w:usb3="00000000" w:csb0="0000008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AC1"/>
    <w:rsid w:val="0024767D"/>
    <w:rsid w:val="00426107"/>
    <w:rsid w:val="00485257"/>
    <w:rsid w:val="00560054"/>
    <w:rsid w:val="00665E0B"/>
    <w:rsid w:val="00711C4C"/>
    <w:rsid w:val="00726950"/>
    <w:rsid w:val="008779A8"/>
    <w:rsid w:val="00893574"/>
    <w:rsid w:val="00936F87"/>
    <w:rsid w:val="00986941"/>
    <w:rsid w:val="00AD2AC1"/>
    <w:rsid w:val="00B26F5A"/>
    <w:rsid w:val="00CE4D66"/>
    <w:rsid w:val="00E304DC"/>
    <w:rsid w:val="00E81B70"/>
    <w:rsid w:val="00FF4605"/>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8156E2-1AA6-47E4-8F9E-C2D01B9FD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2A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2930</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Kool</dc:creator>
  <cp:lastModifiedBy>Ragne Falilejev</cp:lastModifiedBy>
  <cp:revision>2</cp:revision>
  <dcterms:created xsi:type="dcterms:W3CDTF">2019-04-25T19:44:00Z</dcterms:created>
  <dcterms:modified xsi:type="dcterms:W3CDTF">2019-04-25T19:44:00Z</dcterms:modified>
</cp:coreProperties>
</file>